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107" w:rsidRDefault="00DA499E">
      <w:pPr>
        <w:spacing w:after="0" w:line="240" w:lineRule="auto"/>
        <w:sectPr w:rsidR="0084510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896" behindDoc="1" locked="0" layoutInCell="1" allowOverlap="1" wp14:anchorId="5260C696" wp14:editId="65AF4434">
            <wp:simplePos x="0" y="0"/>
            <wp:positionH relativeFrom="column">
              <wp:posOffset>-923925</wp:posOffset>
            </wp:positionH>
            <wp:positionV relativeFrom="paragraph">
              <wp:posOffset>5886450</wp:posOffset>
            </wp:positionV>
            <wp:extent cx="4353560" cy="3228975"/>
            <wp:effectExtent l="0" t="0" r="889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 poster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9D6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A9EA37" wp14:editId="4A8B05AA">
                <wp:simplePos x="0" y="0"/>
                <wp:positionH relativeFrom="column">
                  <wp:posOffset>457200</wp:posOffset>
                </wp:positionH>
                <wp:positionV relativeFrom="paragraph">
                  <wp:posOffset>4076700</wp:posOffset>
                </wp:positionV>
                <wp:extent cx="6362700" cy="1809750"/>
                <wp:effectExtent l="0" t="0" r="0" b="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751" w:rsidRPr="00202DD2" w:rsidRDefault="00431751" w:rsidP="00137FDB">
                            <w:pPr>
                              <w:spacing w:after="0" w:line="240" w:lineRule="auto"/>
                              <w:ind w:left="142" w:right="204"/>
                              <w:rPr>
                                <w:rFonts w:ascii="Candara" w:hAnsi="Candara" w:cs="Candara"/>
                                <w:b/>
                                <w:bCs/>
                                <w:color w:val="632423"/>
                                <w:sz w:val="32"/>
                                <w:szCs w:val="32"/>
                              </w:rPr>
                            </w:pPr>
                            <w:r w:rsidRPr="00202DD2">
                              <w:rPr>
                                <w:rFonts w:ascii="Candara" w:hAnsi="Candara" w:cs="Candara"/>
                                <w:b/>
                                <w:bCs/>
                                <w:color w:val="262626"/>
                              </w:rPr>
                              <w:t xml:space="preserve"> </w:t>
                            </w:r>
                            <w:r w:rsidRPr="00202DD2">
                              <w:rPr>
                                <w:rFonts w:ascii="Candara" w:hAnsi="Candara" w:cs="Candara"/>
                                <w:b/>
                                <w:bCs/>
                                <w:color w:val="632423"/>
                                <w:sz w:val="32"/>
                                <w:szCs w:val="32"/>
                              </w:rPr>
                              <w:t>INTRODUCTION</w:t>
                            </w:r>
                          </w:p>
                          <w:p w:rsidR="00431751" w:rsidRPr="00202DD2" w:rsidRDefault="00431751" w:rsidP="00137FDB">
                            <w:pPr>
                              <w:spacing w:after="0" w:line="240" w:lineRule="auto"/>
                              <w:ind w:left="142" w:right="204"/>
                              <w:rPr>
                                <w:color w:val="262626"/>
                                <w:sz w:val="12"/>
                                <w:szCs w:val="12"/>
                              </w:rPr>
                            </w:pPr>
                          </w:p>
                          <w:p w:rsidR="00431751" w:rsidRPr="00202DD2" w:rsidRDefault="00431751" w:rsidP="00137FDB">
                            <w:pPr>
                              <w:spacing w:after="0"/>
                              <w:ind w:left="142" w:right="204"/>
                              <w:rPr>
                                <w:color w:val="262626"/>
                              </w:rPr>
                            </w:pPr>
                            <w:r w:rsidRPr="00202DD2">
                              <w:rPr>
                                <w:color w:val="262626"/>
                              </w:rPr>
                              <w:t xml:space="preserve">This strategic plan updated as </w:t>
                            </w:r>
                            <w:r w:rsidR="00AF1E13">
                              <w:rPr>
                                <w:color w:val="262626"/>
                              </w:rPr>
                              <w:t>at</w:t>
                            </w:r>
                            <w:r w:rsidR="0032259C">
                              <w:rPr>
                                <w:color w:val="262626"/>
                              </w:rPr>
                              <w:t xml:space="preserve"> April </w:t>
                            </w:r>
                            <w:r w:rsidR="00AF1E13">
                              <w:rPr>
                                <w:color w:val="262626"/>
                              </w:rPr>
                              <w:t xml:space="preserve">2018 </w:t>
                            </w:r>
                            <w:r w:rsidRPr="00202DD2">
                              <w:rPr>
                                <w:color w:val="262626"/>
                              </w:rPr>
                              <w:t>reflects the development in the strategic direction of the sport at both a national and regional level.  This strategic planning is an ongoing process, which will be undertaken in conjunction with Basketball New Zealand’s ongoing direction and operational requirements.</w:t>
                            </w:r>
                          </w:p>
                          <w:p w:rsidR="00431751" w:rsidRPr="00202DD2" w:rsidRDefault="00431751" w:rsidP="00137FDB">
                            <w:pPr>
                              <w:spacing w:after="0"/>
                              <w:ind w:left="142" w:right="204"/>
                              <w:rPr>
                                <w:color w:val="262626"/>
                              </w:rPr>
                            </w:pPr>
                          </w:p>
                          <w:p w:rsidR="00431751" w:rsidRPr="00202DD2" w:rsidRDefault="00431751" w:rsidP="00137FDB">
                            <w:pPr>
                              <w:spacing w:after="0"/>
                              <w:ind w:left="142" w:right="204"/>
                              <w:rPr>
                                <w:color w:val="262626"/>
                              </w:rPr>
                            </w:pPr>
                            <w:r w:rsidRPr="00202DD2">
                              <w:rPr>
                                <w:color w:val="262626"/>
                              </w:rPr>
                              <w:t xml:space="preserve">For Southland basketball to be a successful, credible and vibrant regional sporting body we need to acknowledge what is and is not working for us.  </w:t>
                            </w:r>
                          </w:p>
                          <w:p w:rsidR="00431751" w:rsidRPr="00202DD2" w:rsidRDefault="00431751" w:rsidP="00137FDB">
                            <w:pPr>
                              <w:spacing w:after="0"/>
                              <w:ind w:left="142" w:right="204"/>
                              <w:rPr>
                                <w:color w:val="2626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6pt;margin-top:321pt;width:501pt;height:14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4utgIAALs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" filled="f" stroked="f">
                <v:textbox>
                  <w:txbxContent>
                    <w:p w:rsidR="00431751" w:rsidRPr="00202DD2" w:rsidRDefault="00431751" w:rsidP="00137FDB">
                      <w:pPr>
                        <w:spacing w:after="0" w:line="240" w:lineRule="auto"/>
                        <w:ind w:left="142" w:right="204"/>
                        <w:rPr>
                          <w:rFonts w:ascii="Candara" w:hAnsi="Candara" w:cs="Candara"/>
                          <w:b/>
                          <w:bCs/>
                          <w:color w:val="632423"/>
                          <w:sz w:val="32"/>
                          <w:szCs w:val="32"/>
                        </w:rPr>
                      </w:pPr>
                      <w:r w:rsidRPr="00202DD2">
                        <w:rPr>
                          <w:rFonts w:ascii="Candara" w:hAnsi="Candara" w:cs="Candara"/>
                          <w:b/>
                          <w:bCs/>
                          <w:color w:val="262626"/>
                        </w:rPr>
                        <w:t xml:space="preserve"> </w:t>
                      </w:r>
                      <w:r w:rsidRPr="00202DD2">
                        <w:rPr>
                          <w:rFonts w:ascii="Candara" w:hAnsi="Candara" w:cs="Candara"/>
                          <w:b/>
                          <w:bCs/>
                          <w:color w:val="632423"/>
                          <w:sz w:val="32"/>
                          <w:szCs w:val="32"/>
                        </w:rPr>
                        <w:t>INTRODUCTION</w:t>
                      </w:r>
                    </w:p>
                    <w:p w:rsidR="00431751" w:rsidRPr="00202DD2" w:rsidRDefault="00431751" w:rsidP="00137FDB">
                      <w:pPr>
                        <w:spacing w:after="0" w:line="240" w:lineRule="auto"/>
                        <w:ind w:left="142" w:right="204"/>
                        <w:rPr>
                          <w:color w:val="262626"/>
                          <w:sz w:val="12"/>
                          <w:szCs w:val="12"/>
                        </w:rPr>
                      </w:pPr>
                    </w:p>
                    <w:p w:rsidR="00431751" w:rsidRPr="00202DD2" w:rsidRDefault="00431751" w:rsidP="00137FDB">
                      <w:pPr>
                        <w:spacing w:after="0"/>
                        <w:ind w:left="142" w:right="204"/>
                        <w:rPr>
                          <w:color w:val="262626"/>
                        </w:rPr>
                      </w:pPr>
                      <w:r w:rsidRPr="00202DD2">
                        <w:rPr>
                          <w:color w:val="262626"/>
                        </w:rPr>
                        <w:t xml:space="preserve">This strategic plan updated as </w:t>
                      </w:r>
                      <w:r w:rsidR="00AF1E13">
                        <w:rPr>
                          <w:color w:val="262626"/>
                        </w:rPr>
                        <w:t>at</w:t>
                      </w:r>
                      <w:r w:rsidR="0032259C">
                        <w:rPr>
                          <w:color w:val="262626"/>
                        </w:rPr>
                        <w:t xml:space="preserve"> April </w:t>
                      </w:r>
                      <w:r w:rsidR="00AF1E13">
                        <w:rPr>
                          <w:color w:val="262626"/>
                        </w:rPr>
                        <w:t xml:space="preserve">2018 </w:t>
                      </w:r>
                      <w:r w:rsidRPr="00202DD2">
                        <w:rPr>
                          <w:color w:val="262626"/>
                        </w:rPr>
                        <w:t>reflects the development in the strategic direction of the sport at both a national and regional level.  This strategic planning is an ongoing process, which will be undertaken in conjunction with Basketball New Zealand’s ongoing direction and operational requirements.</w:t>
                      </w:r>
                    </w:p>
                    <w:p w:rsidR="00431751" w:rsidRPr="00202DD2" w:rsidRDefault="00431751" w:rsidP="00137FDB">
                      <w:pPr>
                        <w:spacing w:after="0"/>
                        <w:ind w:left="142" w:right="204"/>
                        <w:rPr>
                          <w:color w:val="262626"/>
                        </w:rPr>
                      </w:pPr>
                    </w:p>
                    <w:p w:rsidR="00431751" w:rsidRPr="00202DD2" w:rsidRDefault="00431751" w:rsidP="00137FDB">
                      <w:pPr>
                        <w:spacing w:after="0"/>
                        <w:ind w:left="142" w:right="204"/>
                        <w:rPr>
                          <w:color w:val="262626"/>
                        </w:rPr>
                      </w:pPr>
                      <w:r w:rsidRPr="00202DD2">
                        <w:rPr>
                          <w:color w:val="262626"/>
                        </w:rPr>
                        <w:t xml:space="preserve">For Southland basketball to be a successful, credible and vibrant regional sporting body we need to acknowledge what is and is not working for us.  </w:t>
                      </w:r>
                    </w:p>
                    <w:p w:rsidR="00431751" w:rsidRPr="00202DD2" w:rsidRDefault="00431751" w:rsidP="00137FDB">
                      <w:pPr>
                        <w:spacing w:after="0"/>
                        <w:ind w:left="142" w:right="204"/>
                        <w:rPr>
                          <w:color w:val="2626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69D6">
        <w:rPr>
          <w:noProof/>
        </w:rPr>
        <w:drawing>
          <wp:anchor distT="0" distB="0" distL="114300" distR="114300" simplePos="0" relativeHeight="251677696" behindDoc="0" locked="0" layoutInCell="1" allowOverlap="1" wp14:anchorId="526521C0" wp14:editId="0CCC982C">
            <wp:simplePos x="0" y="0"/>
            <wp:positionH relativeFrom="column">
              <wp:posOffset>-828675</wp:posOffset>
            </wp:positionH>
            <wp:positionV relativeFrom="paragraph">
              <wp:posOffset>4124325</wp:posOffset>
            </wp:positionV>
            <wp:extent cx="1283970" cy="12287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1D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F68629" wp14:editId="4F8592E2">
                <wp:simplePos x="0" y="0"/>
                <wp:positionH relativeFrom="margin">
                  <wp:posOffset>-923925</wp:posOffset>
                </wp:positionH>
                <wp:positionV relativeFrom="margin">
                  <wp:posOffset>1943100</wp:posOffset>
                </wp:positionV>
                <wp:extent cx="7839075" cy="1925955"/>
                <wp:effectExtent l="0" t="0" r="9525" b="0"/>
                <wp:wrapSquare wrapText="bothSides"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9075" cy="1925955"/>
                        </a:xfrm>
                        <a:prstGeom prst="rect">
                          <a:avLst/>
                        </a:prstGeom>
                        <a:solidFill>
                          <a:srgbClr val="6224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F06" w:rsidRDefault="002D7F06" w:rsidP="002D7F06">
                            <w:pPr>
                              <w:jc w:val="center"/>
                            </w:pPr>
                          </w:p>
                          <w:p w:rsidR="0056663D" w:rsidRDefault="002D7F06" w:rsidP="0056663D">
                            <w:pPr>
                              <w:spacing w:after="0" w:line="240" w:lineRule="auto"/>
                              <w:ind w:right="539"/>
                              <w:jc w:val="right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      </w:t>
                            </w:r>
                          </w:p>
                          <w:p w:rsidR="002D7F06" w:rsidRPr="005F7EC8" w:rsidRDefault="002D7F06" w:rsidP="000511D8">
                            <w:pPr>
                              <w:spacing w:after="0" w:line="240" w:lineRule="auto"/>
                              <w:ind w:left="567" w:right="70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</w:pPr>
                            <w:r w:rsidRPr="005F7EC8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  <w:t>SOUTHLAND BASKETBALL</w:t>
                            </w:r>
                            <w:r w:rsidR="0056663D" w:rsidRPr="005F7EC8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  <w:t xml:space="preserve"> A</w:t>
                            </w:r>
                            <w:r w:rsidRPr="005F7EC8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  <w:t>SSOCIATION</w:t>
                            </w:r>
                          </w:p>
                          <w:p w:rsidR="002D7F06" w:rsidRPr="005F7EC8" w:rsidRDefault="002D7F06" w:rsidP="000511D8">
                            <w:pPr>
                              <w:spacing w:after="0" w:line="240" w:lineRule="auto"/>
                              <w:ind w:left="567" w:right="70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</w:pPr>
                            <w:r w:rsidRPr="005F7EC8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  <w:t xml:space="preserve">Strategic </w:t>
                            </w:r>
                            <w:r w:rsidR="0056663D" w:rsidRPr="005F7EC8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  <w:t>Plan 2018</w:t>
                            </w:r>
                            <w:r w:rsidRPr="005F7EC8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  <w:t xml:space="preserve"> - 2021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margin-left:-72.75pt;margin-top:153pt;width:617.25pt;height:151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" fillcolor="#622423" stroked="f">
                <v:textbox>
                  <w:txbxContent>
                    <w:p w:rsidR="002D7F06" w:rsidRDefault="002D7F06" w:rsidP="002D7F06">
                      <w:pPr>
                        <w:jc w:val="center"/>
                      </w:pPr>
                    </w:p>
                    <w:p w:rsidR="0056663D" w:rsidRDefault="002D7F06" w:rsidP="0056663D">
                      <w:pPr>
                        <w:spacing w:after="0" w:line="240" w:lineRule="auto"/>
                        <w:ind w:right="539"/>
                        <w:jc w:val="right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      </w:t>
                      </w:r>
                    </w:p>
                    <w:p w:rsidR="002D7F06" w:rsidRPr="005F7EC8" w:rsidRDefault="002D7F06" w:rsidP="000511D8">
                      <w:pPr>
                        <w:spacing w:after="0" w:line="240" w:lineRule="auto"/>
                        <w:ind w:left="567" w:right="705"/>
                        <w:jc w:val="center"/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</w:pPr>
                      <w:r w:rsidRPr="005F7EC8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  <w:t>SOUTHLAND BASKETBALL</w:t>
                      </w:r>
                      <w:r w:rsidR="0056663D" w:rsidRPr="005F7EC8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  <w:t xml:space="preserve"> A</w:t>
                      </w:r>
                      <w:r w:rsidRPr="005F7EC8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  <w:t>SSOCIATION</w:t>
                      </w:r>
                    </w:p>
                    <w:p w:rsidR="002D7F06" w:rsidRPr="005F7EC8" w:rsidRDefault="002D7F06" w:rsidP="000511D8">
                      <w:pPr>
                        <w:spacing w:after="0" w:line="240" w:lineRule="auto"/>
                        <w:ind w:left="567" w:right="705"/>
                        <w:jc w:val="center"/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</w:pPr>
                      <w:r w:rsidRPr="005F7EC8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  <w:t xml:space="preserve">Strategic </w:t>
                      </w:r>
                      <w:r w:rsidR="0056663D" w:rsidRPr="005F7EC8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  <w:t>Plan 2018</w:t>
                      </w:r>
                      <w:r w:rsidRPr="005F7EC8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  <w:t xml:space="preserve"> - 2021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6663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4AFA3D" wp14:editId="216EE5A8">
                <wp:simplePos x="0" y="0"/>
                <wp:positionH relativeFrom="column">
                  <wp:posOffset>3495675</wp:posOffset>
                </wp:positionH>
                <wp:positionV relativeFrom="paragraph">
                  <wp:posOffset>6019800</wp:posOffset>
                </wp:positionV>
                <wp:extent cx="3277870" cy="2946400"/>
                <wp:effectExtent l="0" t="0" r="0" b="6350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870" cy="294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751" w:rsidRPr="00202DD2" w:rsidRDefault="00431751" w:rsidP="00137FDB">
                            <w:pPr>
                              <w:spacing w:after="0"/>
                              <w:ind w:left="142" w:right="204"/>
                              <w:rPr>
                                <w:color w:val="262626"/>
                              </w:rPr>
                            </w:pPr>
                            <w:r w:rsidRPr="00202DD2">
                              <w:rPr>
                                <w:color w:val="262626"/>
                              </w:rPr>
                              <w:t xml:space="preserve">We must build </w:t>
                            </w:r>
                            <w:r w:rsidR="0032259C">
                              <w:rPr>
                                <w:color w:val="262626"/>
                              </w:rPr>
                              <w:t xml:space="preserve">and </w:t>
                            </w:r>
                            <w:r w:rsidR="0056663D">
                              <w:rPr>
                                <w:color w:val="262626"/>
                              </w:rPr>
                              <w:t xml:space="preserve">maintain </w:t>
                            </w:r>
                            <w:r w:rsidR="0056663D" w:rsidRPr="00202DD2">
                              <w:rPr>
                                <w:color w:val="262626"/>
                              </w:rPr>
                              <w:t>our</w:t>
                            </w:r>
                            <w:r w:rsidRPr="00202DD2">
                              <w:rPr>
                                <w:color w:val="262626"/>
                              </w:rPr>
                              <w:t xml:space="preserve"> momentum to </w:t>
                            </w:r>
                            <w:r w:rsidR="0032259C">
                              <w:rPr>
                                <w:color w:val="262626"/>
                              </w:rPr>
                              <w:t>provide an environment where our</w:t>
                            </w:r>
                            <w:r w:rsidRPr="00202DD2">
                              <w:rPr>
                                <w:color w:val="262626"/>
                              </w:rPr>
                              <w:t xml:space="preserve"> game becomes a sport people want to be involved with.  In order to achieve this we need a unified shared vision and a plan of how we intend to get there.</w:t>
                            </w:r>
                          </w:p>
                          <w:p w:rsidR="00431751" w:rsidRPr="00202DD2" w:rsidRDefault="00431751" w:rsidP="00137FDB">
                            <w:pPr>
                              <w:spacing w:after="0" w:line="240" w:lineRule="auto"/>
                              <w:ind w:left="181" w:right="357"/>
                              <w:rPr>
                                <w:rFonts w:ascii="Candara" w:hAnsi="Candara" w:cs="Candara"/>
                                <w:b/>
                                <w:bCs/>
                                <w:color w:val="632423"/>
                                <w:sz w:val="32"/>
                                <w:szCs w:val="32"/>
                              </w:rPr>
                            </w:pPr>
                          </w:p>
                          <w:p w:rsidR="00431751" w:rsidRPr="00202DD2" w:rsidRDefault="00431751" w:rsidP="00137FDB">
                            <w:pPr>
                              <w:spacing w:after="0" w:line="240" w:lineRule="auto"/>
                              <w:ind w:left="181" w:right="357"/>
                              <w:rPr>
                                <w:rFonts w:ascii="Candara" w:hAnsi="Candara" w:cs="Candara"/>
                                <w:b/>
                                <w:bCs/>
                                <w:color w:val="632423"/>
                                <w:sz w:val="32"/>
                                <w:szCs w:val="32"/>
                              </w:rPr>
                            </w:pPr>
                            <w:r w:rsidRPr="00202DD2">
                              <w:rPr>
                                <w:rFonts w:ascii="Candara" w:hAnsi="Candara" w:cs="Candara"/>
                                <w:b/>
                                <w:bCs/>
                                <w:color w:val="632423"/>
                                <w:sz w:val="32"/>
                                <w:szCs w:val="32"/>
                              </w:rPr>
                              <w:t>POSITIONING STATEMENT</w:t>
                            </w:r>
                          </w:p>
                          <w:p w:rsidR="00431751" w:rsidRPr="007F3B5A" w:rsidRDefault="00431751" w:rsidP="00137FDB">
                            <w:pPr>
                              <w:spacing w:after="0" w:line="240" w:lineRule="auto"/>
                              <w:ind w:left="181" w:right="357"/>
                              <w:rPr>
                                <w:rFonts w:ascii="Candara" w:hAnsi="Candara" w:cs="Candara"/>
                                <w:b/>
                                <w:bCs/>
                                <w:color w:val="3B476C"/>
                                <w:sz w:val="20"/>
                                <w:szCs w:val="20"/>
                              </w:rPr>
                            </w:pPr>
                          </w:p>
                          <w:p w:rsidR="00431751" w:rsidRPr="0056663D" w:rsidRDefault="00431751" w:rsidP="00137FDB">
                            <w:pPr>
                              <w:spacing w:after="0"/>
                              <w:ind w:left="181" w:right="357"/>
                              <w:rPr>
                                <w:color w:val="262626"/>
                              </w:rPr>
                            </w:pPr>
                            <w:r w:rsidRPr="0056663D">
                              <w:rPr>
                                <w:color w:val="262626"/>
                              </w:rPr>
                              <w:t>The following strategic overview and core strategic objectives endeavor to align to Basketball New Zealand’s key strategic goals.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75.25pt;margin-top:474pt;width:258.1pt;height:23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1FuwIAAMI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" filled="f" stroked="f">
                <v:textbox>
                  <w:txbxContent>
                    <w:p w:rsidR="00431751" w:rsidRPr="00202DD2" w:rsidRDefault="00431751" w:rsidP="00137FDB">
                      <w:pPr>
                        <w:spacing w:after="0"/>
                        <w:ind w:left="142" w:right="204"/>
                        <w:rPr>
                          <w:color w:val="262626"/>
                        </w:rPr>
                      </w:pPr>
                      <w:r w:rsidRPr="00202DD2">
                        <w:rPr>
                          <w:color w:val="262626"/>
                        </w:rPr>
                        <w:t xml:space="preserve">We must build </w:t>
                      </w:r>
                      <w:r w:rsidR="0032259C">
                        <w:rPr>
                          <w:color w:val="262626"/>
                        </w:rPr>
                        <w:t xml:space="preserve">and </w:t>
                      </w:r>
                      <w:r w:rsidR="0056663D">
                        <w:rPr>
                          <w:color w:val="262626"/>
                        </w:rPr>
                        <w:t xml:space="preserve">maintain </w:t>
                      </w:r>
                      <w:r w:rsidR="0056663D" w:rsidRPr="00202DD2">
                        <w:rPr>
                          <w:color w:val="262626"/>
                        </w:rPr>
                        <w:t>our</w:t>
                      </w:r>
                      <w:r w:rsidRPr="00202DD2">
                        <w:rPr>
                          <w:color w:val="262626"/>
                        </w:rPr>
                        <w:t xml:space="preserve"> momentum to </w:t>
                      </w:r>
                      <w:r w:rsidR="0032259C">
                        <w:rPr>
                          <w:color w:val="262626"/>
                        </w:rPr>
                        <w:t>provide an environment where our</w:t>
                      </w:r>
                      <w:r w:rsidRPr="00202DD2">
                        <w:rPr>
                          <w:color w:val="262626"/>
                        </w:rPr>
                        <w:t xml:space="preserve"> game becomes a sport people want to be involved with.  In order to achieve this we need a unified shared vision and a plan of how we intend to get there.</w:t>
                      </w:r>
                    </w:p>
                    <w:p w:rsidR="00431751" w:rsidRPr="00202DD2" w:rsidRDefault="00431751" w:rsidP="00137FDB">
                      <w:pPr>
                        <w:spacing w:after="0" w:line="240" w:lineRule="auto"/>
                        <w:ind w:left="181" w:right="357"/>
                        <w:rPr>
                          <w:rFonts w:ascii="Candara" w:hAnsi="Candara" w:cs="Candara"/>
                          <w:b/>
                          <w:bCs/>
                          <w:color w:val="632423"/>
                          <w:sz w:val="32"/>
                          <w:szCs w:val="32"/>
                        </w:rPr>
                      </w:pPr>
                    </w:p>
                    <w:p w:rsidR="00431751" w:rsidRPr="00202DD2" w:rsidRDefault="00431751" w:rsidP="00137FDB">
                      <w:pPr>
                        <w:spacing w:after="0" w:line="240" w:lineRule="auto"/>
                        <w:ind w:left="181" w:right="357"/>
                        <w:rPr>
                          <w:rFonts w:ascii="Candara" w:hAnsi="Candara" w:cs="Candara"/>
                          <w:b/>
                          <w:bCs/>
                          <w:color w:val="632423"/>
                          <w:sz w:val="32"/>
                          <w:szCs w:val="32"/>
                        </w:rPr>
                      </w:pPr>
                      <w:r w:rsidRPr="00202DD2">
                        <w:rPr>
                          <w:rFonts w:ascii="Candara" w:hAnsi="Candara" w:cs="Candara"/>
                          <w:b/>
                          <w:bCs/>
                          <w:color w:val="632423"/>
                          <w:sz w:val="32"/>
                          <w:szCs w:val="32"/>
                        </w:rPr>
                        <w:t>POSITIONING STATEMENT</w:t>
                      </w:r>
                    </w:p>
                    <w:p w:rsidR="00431751" w:rsidRPr="007F3B5A" w:rsidRDefault="00431751" w:rsidP="00137FDB">
                      <w:pPr>
                        <w:spacing w:after="0" w:line="240" w:lineRule="auto"/>
                        <w:ind w:left="181" w:right="357"/>
                        <w:rPr>
                          <w:rFonts w:ascii="Candara" w:hAnsi="Candara" w:cs="Candara"/>
                          <w:b/>
                          <w:bCs/>
                          <w:color w:val="3B476C"/>
                          <w:sz w:val="20"/>
                          <w:szCs w:val="20"/>
                        </w:rPr>
                      </w:pPr>
                    </w:p>
                    <w:p w:rsidR="00431751" w:rsidRPr="0056663D" w:rsidRDefault="00431751" w:rsidP="00137FDB">
                      <w:pPr>
                        <w:spacing w:after="0"/>
                        <w:ind w:left="181" w:right="357"/>
                        <w:rPr>
                          <w:color w:val="262626"/>
                        </w:rPr>
                      </w:pPr>
                      <w:r w:rsidRPr="0056663D">
                        <w:rPr>
                          <w:color w:val="262626"/>
                        </w:rPr>
                        <w:t>The following strategic overview and core strategic objectives endeavor to align to Basketball New Zealand’s key strategic goals.</w:t>
                      </w:r>
                    </w:p>
                  </w:txbxContent>
                </v:textbox>
              </v:shape>
            </w:pict>
          </mc:Fallback>
        </mc:AlternateContent>
      </w:r>
      <w:r w:rsidR="0056663D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66D1C4C" wp14:editId="12E36747">
                <wp:simplePos x="0" y="0"/>
                <wp:positionH relativeFrom="column">
                  <wp:posOffset>3428999</wp:posOffset>
                </wp:positionH>
                <wp:positionV relativeFrom="paragraph">
                  <wp:posOffset>5943600</wp:posOffset>
                </wp:positionV>
                <wp:extent cx="3642995" cy="3333115"/>
                <wp:effectExtent l="0" t="0" r="0" b="635"/>
                <wp:wrapNone/>
                <wp:docPr id="1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642995" cy="3333115"/>
                        </a:xfrm>
                        <a:prstGeom prst="rect">
                          <a:avLst/>
                        </a:prstGeom>
                        <a:solidFill>
                          <a:srgbClr val="CDB8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70pt;margin-top:468pt;width:286.85pt;height:262.45pt;rotation:18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" fillcolor="#cdb87d" stroked="f"/>
            </w:pict>
          </mc:Fallback>
        </mc:AlternateContent>
      </w:r>
      <w:r w:rsidR="0056663D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7D4E417" wp14:editId="1D3F3421">
                <wp:simplePos x="0" y="0"/>
                <wp:positionH relativeFrom="column">
                  <wp:posOffset>-1514475</wp:posOffset>
                </wp:positionH>
                <wp:positionV relativeFrom="paragraph">
                  <wp:posOffset>3095625</wp:posOffset>
                </wp:positionV>
                <wp:extent cx="8586470" cy="3200400"/>
                <wp:effectExtent l="0" t="0" r="5080" b="0"/>
                <wp:wrapNone/>
                <wp:docPr id="1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586470" cy="3200400"/>
                        </a:xfrm>
                        <a:prstGeom prst="rect">
                          <a:avLst/>
                        </a:prstGeom>
                        <a:solidFill>
                          <a:srgbClr val="CDB8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-119.25pt;margin-top:243.75pt;width:676.1pt;height:252pt;rotation:18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" fillcolor="#cdb87d" stroked="f"/>
            </w:pict>
          </mc:Fallback>
        </mc:AlternateContent>
      </w:r>
      <w:r w:rsidR="0078470D">
        <w:rPr>
          <w:noProof/>
        </w:rPr>
        <w:drawing>
          <wp:anchor distT="0" distB="0" distL="114300" distR="114300" simplePos="0" relativeHeight="251651584" behindDoc="1" locked="0" layoutInCell="1" allowOverlap="1" wp14:anchorId="398FF731" wp14:editId="630AF242">
            <wp:simplePos x="0" y="0"/>
            <wp:positionH relativeFrom="column">
              <wp:posOffset>3631721</wp:posOffset>
            </wp:positionH>
            <wp:positionV relativeFrom="paragraph">
              <wp:posOffset>-992038</wp:posOffset>
            </wp:positionV>
            <wp:extent cx="3558935" cy="3105510"/>
            <wp:effectExtent l="0" t="0" r="3810" b="0"/>
            <wp:wrapNone/>
            <wp:docPr id="13" name="Picture 13" descr="Image may contain: 3 people, people smiling, people playing sports, basketball court and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3 people, people smiling, people playing sports, basketball court and sho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35" cy="31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70D">
        <w:rPr>
          <w:noProof/>
        </w:rPr>
        <w:drawing>
          <wp:anchor distT="0" distB="0" distL="114300" distR="114300" simplePos="0" relativeHeight="251656704" behindDoc="1" locked="0" layoutInCell="1" allowOverlap="1" wp14:anchorId="010C5701" wp14:editId="51726B3F">
            <wp:simplePos x="0" y="0"/>
            <wp:positionH relativeFrom="column">
              <wp:posOffset>780415</wp:posOffset>
            </wp:positionH>
            <wp:positionV relativeFrom="paragraph">
              <wp:posOffset>-1172845</wp:posOffset>
            </wp:positionV>
            <wp:extent cx="3566160" cy="3364230"/>
            <wp:effectExtent l="0" t="0" r="0" b="7620"/>
            <wp:wrapNone/>
            <wp:docPr id="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photos-a.ak.fbcdn.net/hphotos-ak-ash4/419712_598262950200061_191189461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3" t="1" r="490" b="-230"/>
                    <a:stretch/>
                  </pic:blipFill>
                  <pic:spPr bwMode="auto">
                    <a:xfrm>
                      <a:off x="0" y="0"/>
                      <a:ext cx="3566160" cy="336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70D">
        <w:rPr>
          <w:noProof/>
        </w:rPr>
        <w:drawing>
          <wp:anchor distT="0" distB="0" distL="114300" distR="114300" simplePos="0" relativeHeight="251662848" behindDoc="1" locked="0" layoutInCell="1" allowOverlap="1" wp14:anchorId="2D893E55" wp14:editId="05291E25">
            <wp:simplePos x="0" y="0"/>
            <wp:positionH relativeFrom="column">
              <wp:posOffset>-1035326</wp:posOffset>
            </wp:positionH>
            <wp:positionV relativeFrom="paragraph">
              <wp:posOffset>-1270390</wp:posOffset>
            </wp:positionV>
            <wp:extent cx="2208530" cy="3381375"/>
            <wp:effectExtent l="0" t="0" r="1270" b="9525"/>
            <wp:wrapNone/>
            <wp:docPr id="32" name="Picture 32" descr="https://scontent-lax3-1.xx.fbcdn.net/hphotos-xfl1/v/t1.0-9/11951821_1200107630015587_4690690445877197736_n.jpg?oh=c242fe20e6e0fc1f7e88569965fcbf27&amp;oe=5665D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lax3-1.xx.fbcdn.net/hphotos-xfl1/v/t1.0-9/11951821_1200107630015587_4690690445877197736_n.jpg?oh=c242fe20e6e0fc1f7e88569965fcbf27&amp;oe=5665D9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6" b="10098"/>
                    <a:stretch/>
                  </pic:blipFill>
                  <pic:spPr bwMode="auto">
                    <a:xfrm>
                      <a:off x="0" y="0"/>
                      <a:ext cx="2208530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363">
        <w:rPr>
          <w:noProof/>
        </w:rPr>
        <w:drawing>
          <wp:anchor distT="0" distB="0" distL="114300" distR="114300" simplePos="0" relativeHeight="251660800" behindDoc="0" locked="0" layoutInCell="1" allowOverlap="1" wp14:anchorId="15762E10" wp14:editId="71D1CD43">
            <wp:simplePos x="0" y="0"/>
            <wp:positionH relativeFrom="column">
              <wp:posOffset>-759460</wp:posOffset>
            </wp:positionH>
            <wp:positionV relativeFrom="paragraph">
              <wp:posOffset>2115185</wp:posOffset>
            </wp:positionV>
            <wp:extent cx="1531620" cy="1471295"/>
            <wp:effectExtent l="0" t="0" r="0" b="0"/>
            <wp:wrapNone/>
            <wp:docPr id="2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4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36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BC7F0D" wp14:editId="1262C501">
                <wp:simplePos x="0" y="0"/>
                <wp:positionH relativeFrom="column">
                  <wp:posOffset>1175385</wp:posOffset>
                </wp:positionH>
                <wp:positionV relativeFrom="paragraph">
                  <wp:posOffset>2434590</wp:posOffset>
                </wp:positionV>
                <wp:extent cx="5675630" cy="1376680"/>
                <wp:effectExtent l="3810" t="0" r="0" b="0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751" w:rsidRPr="00202DD2" w:rsidRDefault="00431751" w:rsidP="00CC38CB">
                            <w:pPr>
                              <w:spacing w:after="0"/>
                              <w:rPr>
                                <w:rFonts w:ascii="Dax-Bold" w:hAnsi="Dax-Bold" w:cs="Dax-Bold"/>
                                <w:noProof/>
                                <w:color w:val="FFFFFF"/>
                                <w:sz w:val="50"/>
                                <w:szCs w:val="50"/>
                              </w:rPr>
                            </w:pPr>
                            <w:r w:rsidRPr="00202DD2">
                              <w:rPr>
                                <w:rFonts w:ascii="Dax-Bold" w:hAnsi="Dax-Bold" w:cs="Dax-Bold"/>
                                <w:noProof/>
                                <w:color w:val="FFFFFF"/>
                                <w:sz w:val="50"/>
                                <w:szCs w:val="50"/>
                              </w:rPr>
                              <w:t>SOUTHLAND BASKETBALL ASSOCIATION</w:t>
                            </w:r>
                          </w:p>
                          <w:p w:rsidR="00431751" w:rsidRPr="00202DD2" w:rsidRDefault="00431751" w:rsidP="007C38C7">
                            <w:pPr>
                              <w:spacing w:after="0" w:line="240" w:lineRule="auto"/>
                              <w:rPr>
                                <w:rFonts w:ascii="Dax-Regular" w:hAnsi="Dax-Regular" w:cs="Dax-Regular"/>
                                <w:noProof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202DD2">
                              <w:rPr>
                                <w:rFonts w:ascii="Dax-Regular" w:hAnsi="Dax-Regular" w:cs="Dax-Regular"/>
                                <w:noProof/>
                                <w:color w:val="FFFFFF"/>
                                <w:sz w:val="52"/>
                                <w:szCs w:val="52"/>
                              </w:rPr>
                              <w:t xml:space="preserve">Strategic Plan  </w:t>
                            </w:r>
                            <w:r w:rsidR="0032259C">
                              <w:rPr>
                                <w:rFonts w:ascii="Dax-Regular" w:hAnsi="Dax-Regular" w:cs="Dax-Regular"/>
                                <w:noProof/>
                                <w:color w:val="FFFFFF"/>
                                <w:sz w:val="52"/>
                                <w:szCs w:val="52"/>
                              </w:rPr>
                              <w:t>2018</w:t>
                            </w:r>
                            <w:r>
                              <w:rPr>
                                <w:rFonts w:ascii="Dax-Regular" w:hAnsi="Dax-Regular" w:cs="Dax-Regular"/>
                                <w:noProof/>
                                <w:color w:val="FFFFFF"/>
                                <w:sz w:val="52"/>
                                <w:szCs w:val="52"/>
                              </w:rPr>
                              <w:t xml:space="preserve"> - 20</w:t>
                            </w:r>
                            <w:r w:rsidR="0032259C">
                              <w:rPr>
                                <w:rFonts w:ascii="Dax-Regular" w:hAnsi="Dax-Regular" w:cs="Dax-Regular"/>
                                <w:noProof/>
                                <w:color w:val="FFFFFF"/>
                                <w:sz w:val="52"/>
                                <w:szCs w:val="52"/>
                              </w:rPr>
                              <w:t>2</w:t>
                            </w:r>
                            <w:r>
                              <w:rPr>
                                <w:rFonts w:ascii="Dax-Regular" w:hAnsi="Dax-Regular" w:cs="Dax-Regular"/>
                                <w:noProof/>
                                <w:color w:val="FFFFFF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92.55pt;margin-top:191.7pt;width:446.9pt;height:108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" filled="f" stroked="f">
                <v:textbox>
                  <w:txbxContent>
                    <w:p w:rsidR="00431751" w:rsidRPr="00202DD2" w:rsidRDefault="00431751" w:rsidP="00CC38CB">
                      <w:pPr>
                        <w:spacing w:after="0"/>
                        <w:rPr>
                          <w:rFonts w:ascii="Dax-Bold" w:hAnsi="Dax-Bold" w:cs="Dax-Bold"/>
                          <w:noProof/>
                          <w:color w:val="FFFFFF"/>
                          <w:sz w:val="50"/>
                          <w:szCs w:val="50"/>
                        </w:rPr>
                      </w:pPr>
                      <w:r w:rsidRPr="00202DD2">
                        <w:rPr>
                          <w:rFonts w:ascii="Dax-Bold" w:hAnsi="Dax-Bold" w:cs="Dax-Bold"/>
                          <w:noProof/>
                          <w:color w:val="FFFFFF"/>
                          <w:sz w:val="50"/>
                          <w:szCs w:val="50"/>
                        </w:rPr>
                        <w:t>SOUTHLAND BASKETBALL ASSOCIATION</w:t>
                      </w:r>
                    </w:p>
                    <w:p w:rsidR="00431751" w:rsidRPr="00202DD2" w:rsidRDefault="00431751" w:rsidP="007C38C7">
                      <w:pPr>
                        <w:spacing w:after="0" w:line="240" w:lineRule="auto"/>
                        <w:rPr>
                          <w:rFonts w:ascii="Dax-Regular" w:hAnsi="Dax-Regular" w:cs="Dax-Regular"/>
                          <w:noProof/>
                          <w:color w:val="FFFFFF"/>
                          <w:sz w:val="52"/>
                          <w:szCs w:val="52"/>
                        </w:rPr>
                      </w:pPr>
                      <w:r w:rsidRPr="00202DD2">
                        <w:rPr>
                          <w:rFonts w:ascii="Dax-Regular" w:hAnsi="Dax-Regular" w:cs="Dax-Regular"/>
                          <w:noProof/>
                          <w:color w:val="FFFFFF"/>
                          <w:sz w:val="52"/>
                          <w:szCs w:val="52"/>
                        </w:rPr>
                        <w:t xml:space="preserve">Strategic Plan  </w:t>
                      </w:r>
                      <w:r w:rsidR="0032259C">
                        <w:rPr>
                          <w:rFonts w:ascii="Dax-Regular" w:hAnsi="Dax-Regular" w:cs="Dax-Regular"/>
                          <w:noProof/>
                          <w:color w:val="FFFFFF"/>
                          <w:sz w:val="52"/>
                          <w:szCs w:val="52"/>
                        </w:rPr>
                        <w:t>2018</w:t>
                      </w:r>
                      <w:r>
                        <w:rPr>
                          <w:rFonts w:ascii="Dax-Regular" w:hAnsi="Dax-Regular" w:cs="Dax-Regular"/>
                          <w:noProof/>
                          <w:color w:val="FFFFFF"/>
                          <w:sz w:val="52"/>
                          <w:szCs w:val="52"/>
                        </w:rPr>
                        <w:t xml:space="preserve"> - 20</w:t>
                      </w:r>
                      <w:r w:rsidR="0032259C">
                        <w:rPr>
                          <w:rFonts w:ascii="Dax-Regular" w:hAnsi="Dax-Regular" w:cs="Dax-Regular"/>
                          <w:noProof/>
                          <w:color w:val="FFFFFF"/>
                          <w:sz w:val="52"/>
                          <w:szCs w:val="52"/>
                        </w:rPr>
                        <w:t>2</w:t>
                      </w:r>
                      <w:r>
                        <w:rPr>
                          <w:rFonts w:ascii="Dax-Regular" w:hAnsi="Dax-Regular" w:cs="Dax-Regular"/>
                          <w:noProof/>
                          <w:color w:val="FFFFFF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6663D" w:rsidRDefault="005F7EC8" w:rsidP="00C27F5A">
      <w:pPr>
        <w:spacing w:after="0" w:line="240" w:lineRule="auto"/>
      </w:pPr>
      <w:r w:rsidRPr="0056663D">
        <w:rPr>
          <w:noProof/>
          <w:color w:val="0D0D0D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1C2C39" wp14:editId="3DD97959">
                <wp:simplePos x="0" y="0"/>
                <wp:positionH relativeFrom="margin">
                  <wp:posOffset>-1000125</wp:posOffset>
                </wp:positionH>
                <wp:positionV relativeFrom="margin">
                  <wp:posOffset>-914400</wp:posOffset>
                </wp:positionV>
                <wp:extent cx="8205470" cy="504825"/>
                <wp:effectExtent l="0" t="0" r="5080" b="9525"/>
                <wp:wrapNone/>
                <wp:docPr id="2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05470" cy="504825"/>
                        </a:xfrm>
                        <a:prstGeom prst="rect">
                          <a:avLst/>
                        </a:prstGeom>
                        <a:solidFill>
                          <a:srgbClr val="6224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78.75pt;margin-top:-1in;width:646.1pt;height:39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" fillcolor="#622423" stroked="f">
                <w10:wrap anchorx="margin" anchory="margin"/>
              </v:rect>
            </w:pict>
          </mc:Fallback>
        </mc:AlternateContent>
      </w:r>
    </w:p>
    <w:p w:rsidR="005F7EC8" w:rsidRPr="005F7EC8" w:rsidRDefault="005F7EC8" w:rsidP="005F7EC8">
      <w:pPr>
        <w:spacing w:after="0" w:line="240" w:lineRule="auto"/>
        <w:rPr>
          <w:b/>
          <w:color w:val="943634" w:themeColor="accent2" w:themeShade="BF"/>
          <w:sz w:val="48"/>
          <w:szCs w:val="20"/>
        </w:rPr>
      </w:pPr>
      <w:r>
        <w:rPr>
          <w:b/>
          <w:color w:val="943634" w:themeColor="accent2" w:themeShade="BF"/>
          <w:sz w:val="48"/>
          <w:szCs w:val="20"/>
        </w:rPr>
        <w:t>Purpose</w:t>
      </w:r>
    </w:p>
    <w:p w:rsidR="0056663D" w:rsidRDefault="0056663D" w:rsidP="005F7EC8">
      <w:pPr>
        <w:spacing w:after="0" w:line="240" w:lineRule="auto"/>
      </w:pPr>
    </w:p>
    <w:p w:rsidR="0056663D" w:rsidRPr="0056663D" w:rsidRDefault="0056663D" w:rsidP="005F7EC8">
      <w:pPr>
        <w:spacing w:after="0" w:line="300" w:lineRule="exact"/>
        <w:jc w:val="both"/>
        <w:rPr>
          <w:color w:val="0D0D0D"/>
          <w:szCs w:val="20"/>
        </w:rPr>
      </w:pPr>
      <w:r w:rsidRPr="0056663D">
        <w:rPr>
          <w:color w:val="0D0D0D"/>
          <w:szCs w:val="20"/>
        </w:rPr>
        <w:t xml:space="preserve">As the sole provider of basketball services, SBA will encourage healthy active lifestyles, provide development pathways for all (players, coaches, referees and officials) and contribute proactively to basketball in New Zealand. </w:t>
      </w:r>
    </w:p>
    <w:p w:rsidR="0056663D" w:rsidRPr="0056663D" w:rsidRDefault="0056663D" w:rsidP="005F7EC8">
      <w:pPr>
        <w:spacing w:after="0" w:line="300" w:lineRule="exact"/>
        <w:jc w:val="both"/>
        <w:rPr>
          <w:color w:val="0D0D0D"/>
          <w:szCs w:val="20"/>
        </w:rPr>
      </w:pPr>
    </w:p>
    <w:p w:rsidR="0056663D" w:rsidRPr="0056663D" w:rsidRDefault="0056663D" w:rsidP="005F7EC8">
      <w:pPr>
        <w:spacing w:after="0" w:line="300" w:lineRule="exact"/>
        <w:jc w:val="both"/>
        <w:rPr>
          <w:color w:val="0D0D0D"/>
          <w:szCs w:val="20"/>
        </w:rPr>
      </w:pPr>
      <w:proofErr w:type="gramStart"/>
      <w:r w:rsidRPr="0056663D">
        <w:rPr>
          <w:color w:val="0D0D0D"/>
          <w:szCs w:val="20"/>
        </w:rPr>
        <w:t xml:space="preserve">To operate an effective, well </w:t>
      </w:r>
      <w:proofErr w:type="spellStart"/>
      <w:r w:rsidRPr="0056663D">
        <w:rPr>
          <w:color w:val="0D0D0D"/>
          <w:szCs w:val="20"/>
        </w:rPr>
        <w:t>organised</w:t>
      </w:r>
      <w:proofErr w:type="spellEnd"/>
      <w:r w:rsidRPr="0056663D">
        <w:rPr>
          <w:color w:val="0D0D0D"/>
          <w:szCs w:val="20"/>
        </w:rPr>
        <w:t xml:space="preserve"> business enabling increased participation and ensuring highest levels of opportunity for all players, referees, officials and coaches to be successful.</w:t>
      </w:r>
      <w:proofErr w:type="gramEnd"/>
    </w:p>
    <w:p w:rsidR="0056663D" w:rsidRDefault="0056663D" w:rsidP="005F7EC8">
      <w:pPr>
        <w:spacing w:after="0" w:line="300" w:lineRule="exact"/>
        <w:rPr>
          <w:color w:val="0D0D0D"/>
          <w:szCs w:val="20"/>
        </w:rPr>
      </w:pPr>
    </w:p>
    <w:p w:rsidR="0056663D" w:rsidRPr="0056663D" w:rsidRDefault="0056663D" w:rsidP="005F7EC8">
      <w:pPr>
        <w:spacing w:after="0" w:line="300" w:lineRule="exact"/>
        <w:rPr>
          <w:color w:val="0D0D0D"/>
          <w:szCs w:val="20"/>
        </w:rPr>
      </w:pPr>
    </w:p>
    <w:p w:rsidR="005F7EC8" w:rsidRPr="005F7EC8" w:rsidRDefault="005F7EC8" w:rsidP="005F7EC8">
      <w:pPr>
        <w:spacing w:after="0" w:line="240" w:lineRule="auto"/>
        <w:rPr>
          <w:b/>
          <w:color w:val="943634" w:themeColor="accent2" w:themeShade="BF"/>
          <w:sz w:val="48"/>
          <w:szCs w:val="20"/>
        </w:rPr>
      </w:pPr>
      <w:r>
        <w:rPr>
          <w:b/>
          <w:color w:val="943634" w:themeColor="accent2" w:themeShade="BF"/>
          <w:sz w:val="48"/>
          <w:szCs w:val="20"/>
        </w:rPr>
        <w:t>Vision</w:t>
      </w:r>
    </w:p>
    <w:p w:rsidR="0063248E" w:rsidRPr="0056663D" w:rsidRDefault="0063248E" w:rsidP="005F7EC8">
      <w:pPr>
        <w:spacing w:after="0" w:line="300" w:lineRule="exact"/>
        <w:rPr>
          <w:color w:val="0D0D0D"/>
          <w:szCs w:val="20"/>
        </w:rPr>
      </w:pPr>
    </w:p>
    <w:p w:rsidR="0056663D" w:rsidRPr="0056663D" w:rsidRDefault="0056663D" w:rsidP="005F7EC8">
      <w:pPr>
        <w:spacing w:after="0" w:line="300" w:lineRule="exact"/>
        <w:rPr>
          <w:color w:val="0D0D0D"/>
          <w:szCs w:val="20"/>
        </w:rPr>
      </w:pPr>
      <w:r w:rsidRPr="0056663D">
        <w:rPr>
          <w:color w:val="0D0D0D"/>
          <w:szCs w:val="20"/>
        </w:rPr>
        <w:t>To be the chosen sport for players, officials and fans in Southland.  Basketball: leading and inspiring health and wellbeing in Southland.</w:t>
      </w:r>
    </w:p>
    <w:p w:rsidR="0056663D" w:rsidRPr="0056663D" w:rsidRDefault="0056663D" w:rsidP="005F7EC8">
      <w:pPr>
        <w:spacing w:after="0" w:line="300" w:lineRule="exact"/>
        <w:rPr>
          <w:color w:val="0D0D0D"/>
          <w:szCs w:val="20"/>
        </w:rPr>
      </w:pPr>
    </w:p>
    <w:p w:rsidR="00845107" w:rsidRPr="0056663D" w:rsidRDefault="00845107" w:rsidP="005F7EC8">
      <w:pPr>
        <w:spacing w:after="0" w:line="300" w:lineRule="exact"/>
        <w:rPr>
          <w:color w:val="0D0D0D"/>
          <w:szCs w:val="20"/>
        </w:rPr>
      </w:pPr>
    </w:p>
    <w:p w:rsidR="0056663D" w:rsidRPr="0056663D" w:rsidRDefault="005F7EC8" w:rsidP="005F7EC8">
      <w:pPr>
        <w:spacing w:after="0" w:line="240" w:lineRule="auto"/>
        <w:rPr>
          <w:color w:val="0D0D0D"/>
          <w:szCs w:val="20"/>
        </w:rPr>
      </w:pPr>
      <w:r>
        <w:rPr>
          <w:b/>
          <w:color w:val="943634" w:themeColor="accent2" w:themeShade="BF"/>
          <w:sz w:val="48"/>
          <w:szCs w:val="20"/>
        </w:rPr>
        <w:t>Key Priorities</w:t>
      </w:r>
    </w:p>
    <w:p w:rsidR="0056663D" w:rsidRPr="0056663D" w:rsidRDefault="0056663D" w:rsidP="005F7EC8">
      <w:pPr>
        <w:spacing w:after="0" w:line="300" w:lineRule="exact"/>
        <w:rPr>
          <w:color w:val="0D0D0D"/>
          <w:szCs w:val="20"/>
        </w:rPr>
      </w:pPr>
    </w:p>
    <w:p w:rsidR="0056663D" w:rsidRPr="0063248E" w:rsidRDefault="0056663D" w:rsidP="005F7EC8">
      <w:pPr>
        <w:pStyle w:val="ListParagraph"/>
        <w:numPr>
          <w:ilvl w:val="0"/>
          <w:numId w:val="8"/>
        </w:numPr>
        <w:shd w:val="clear" w:color="auto" w:fill="FFFFFF"/>
        <w:spacing w:after="0" w:line="300" w:lineRule="exact"/>
        <w:ind w:left="426" w:hanging="426"/>
        <w:rPr>
          <w:color w:val="0D0D0D"/>
          <w:szCs w:val="20"/>
        </w:rPr>
      </w:pPr>
      <w:r w:rsidRPr="0063248E">
        <w:rPr>
          <w:color w:val="0D0D0D"/>
          <w:szCs w:val="20"/>
        </w:rPr>
        <w:t>To position basketball as an innovative and vibrant sport and organisation</w:t>
      </w:r>
    </w:p>
    <w:p w:rsidR="0056663D" w:rsidRPr="0063248E" w:rsidRDefault="0056663D" w:rsidP="005F7EC8">
      <w:pPr>
        <w:pStyle w:val="ListParagraph"/>
        <w:numPr>
          <w:ilvl w:val="0"/>
          <w:numId w:val="8"/>
        </w:numPr>
        <w:shd w:val="clear" w:color="auto" w:fill="FFFFFF"/>
        <w:spacing w:after="0" w:line="300" w:lineRule="exact"/>
        <w:ind w:left="426" w:hanging="426"/>
        <w:rPr>
          <w:color w:val="0D0D0D"/>
          <w:szCs w:val="20"/>
        </w:rPr>
      </w:pPr>
      <w:r w:rsidRPr="0063248E">
        <w:rPr>
          <w:color w:val="0D0D0D"/>
          <w:szCs w:val="20"/>
        </w:rPr>
        <w:t>To ensure the Southland Basketball Association’s strategies and policies are aligned with key stakeholder objectives</w:t>
      </w:r>
    </w:p>
    <w:p w:rsidR="0056663D" w:rsidRPr="0063248E" w:rsidRDefault="0056663D" w:rsidP="005F7EC8">
      <w:pPr>
        <w:pStyle w:val="ListParagraph"/>
        <w:numPr>
          <w:ilvl w:val="0"/>
          <w:numId w:val="8"/>
        </w:numPr>
        <w:shd w:val="clear" w:color="auto" w:fill="FFFFFF"/>
        <w:spacing w:after="0" w:line="300" w:lineRule="exact"/>
        <w:ind w:left="426" w:hanging="426"/>
        <w:rPr>
          <w:color w:val="0D0D0D"/>
          <w:szCs w:val="20"/>
        </w:rPr>
      </w:pPr>
      <w:r w:rsidRPr="0063248E">
        <w:rPr>
          <w:color w:val="0D0D0D"/>
          <w:szCs w:val="20"/>
        </w:rPr>
        <w:t>To provide and promote an environment for the continuous improvement of the sport at all levels</w:t>
      </w:r>
    </w:p>
    <w:p w:rsidR="0056663D" w:rsidRPr="0063248E" w:rsidRDefault="0056663D" w:rsidP="005F7EC8">
      <w:pPr>
        <w:pStyle w:val="ListParagraph"/>
        <w:numPr>
          <w:ilvl w:val="0"/>
          <w:numId w:val="8"/>
        </w:numPr>
        <w:shd w:val="clear" w:color="auto" w:fill="FFFFFF"/>
        <w:spacing w:after="0" w:line="300" w:lineRule="exact"/>
        <w:ind w:left="426" w:hanging="426"/>
        <w:rPr>
          <w:color w:val="0D0D0D"/>
          <w:szCs w:val="20"/>
        </w:rPr>
      </w:pPr>
      <w:r w:rsidRPr="0063248E">
        <w:rPr>
          <w:color w:val="0D0D0D"/>
          <w:szCs w:val="20"/>
        </w:rPr>
        <w:t>Striving to meet our vision</w:t>
      </w:r>
    </w:p>
    <w:p w:rsidR="0056663D" w:rsidRPr="0063248E" w:rsidRDefault="0056663D" w:rsidP="005F7EC8">
      <w:pPr>
        <w:pStyle w:val="ListParagraph"/>
        <w:numPr>
          <w:ilvl w:val="0"/>
          <w:numId w:val="8"/>
        </w:numPr>
        <w:shd w:val="clear" w:color="auto" w:fill="FFFFFF"/>
        <w:spacing w:after="0" w:line="300" w:lineRule="exact"/>
        <w:ind w:left="426" w:hanging="426"/>
        <w:rPr>
          <w:color w:val="0D0D0D"/>
          <w:szCs w:val="20"/>
        </w:rPr>
      </w:pPr>
      <w:r w:rsidRPr="0063248E">
        <w:rPr>
          <w:color w:val="0D0D0D"/>
          <w:szCs w:val="20"/>
        </w:rPr>
        <w:t>Communication and reviewing our progress regularly</w:t>
      </w:r>
    </w:p>
    <w:p w:rsidR="0056663D" w:rsidRDefault="0056663D" w:rsidP="005F7EC8">
      <w:pPr>
        <w:spacing w:after="0" w:line="300" w:lineRule="exact"/>
        <w:rPr>
          <w:color w:val="0D0D0D"/>
          <w:szCs w:val="20"/>
        </w:rPr>
      </w:pPr>
    </w:p>
    <w:p w:rsidR="0063248E" w:rsidRDefault="0063248E" w:rsidP="005F7EC8">
      <w:pPr>
        <w:spacing w:after="0" w:line="300" w:lineRule="exact"/>
        <w:rPr>
          <w:color w:val="0D0D0D"/>
          <w:szCs w:val="20"/>
        </w:rPr>
      </w:pPr>
    </w:p>
    <w:p w:rsidR="005F7EC8" w:rsidRPr="005F7EC8" w:rsidRDefault="005F7EC8" w:rsidP="005F7EC8">
      <w:pPr>
        <w:spacing w:after="0" w:line="240" w:lineRule="auto"/>
        <w:rPr>
          <w:b/>
          <w:color w:val="943634" w:themeColor="accent2" w:themeShade="BF"/>
          <w:sz w:val="48"/>
          <w:szCs w:val="20"/>
        </w:rPr>
      </w:pPr>
      <w:r>
        <w:rPr>
          <w:b/>
          <w:color w:val="943634" w:themeColor="accent2" w:themeShade="BF"/>
          <w:sz w:val="48"/>
          <w:szCs w:val="20"/>
        </w:rPr>
        <w:t>Values</w:t>
      </w:r>
    </w:p>
    <w:p w:rsidR="0056663D" w:rsidRPr="0056663D" w:rsidRDefault="0056663D" w:rsidP="005F7EC8">
      <w:pPr>
        <w:spacing w:after="0" w:line="300" w:lineRule="exact"/>
        <w:rPr>
          <w:color w:val="0D0D0D"/>
          <w:szCs w:val="20"/>
        </w:rPr>
      </w:pPr>
    </w:p>
    <w:p w:rsidR="0056663D" w:rsidRPr="0056663D" w:rsidRDefault="0056663D" w:rsidP="005F7EC8">
      <w:pPr>
        <w:pStyle w:val="ListParagraph"/>
        <w:numPr>
          <w:ilvl w:val="0"/>
          <w:numId w:val="7"/>
        </w:numPr>
        <w:spacing w:after="0" w:line="300" w:lineRule="exact"/>
        <w:ind w:left="426" w:hanging="426"/>
        <w:rPr>
          <w:color w:val="0D0D0D"/>
          <w:szCs w:val="20"/>
        </w:rPr>
      </w:pPr>
      <w:r w:rsidRPr="0056663D">
        <w:rPr>
          <w:color w:val="0D0D0D"/>
          <w:szCs w:val="20"/>
        </w:rPr>
        <w:t xml:space="preserve">Integrity </w:t>
      </w:r>
    </w:p>
    <w:p w:rsidR="0056663D" w:rsidRPr="0056663D" w:rsidRDefault="0056663D" w:rsidP="005F7EC8">
      <w:pPr>
        <w:pStyle w:val="ListParagraph"/>
        <w:numPr>
          <w:ilvl w:val="0"/>
          <w:numId w:val="7"/>
        </w:numPr>
        <w:spacing w:after="0" w:line="300" w:lineRule="exact"/>
        <w:ind w:left="426" w:hanging="426"/>
        <w:rPr>
          <w:color w:val="0D0D0D"/>
          <w:szCs w:val="20"/>
        </w:rPr>
      </w:pPr>
      <w:r w:rsidRPr="0056663D">
        <w:rPr>
          <w:color w:val="0D0D0D"/>
          <w:szCs w:val="20"/>
        </w:rPr>
        <w:t xml:space="preserve">Accountability </w:t>
      </w:r>
    </w:p>
    <w:p w:rsidR="0056663D" w:rsidRPr="0056663D" w:rsidRDefault="0056663D" w:rsidP="005F7EC8">
      <w:pPr>
        <w:pStyle w:val="ListParagraph"/>
        <w:numPr>
          <w:ilvl w:val="0"/>
          <w:numId w:val="7"/>
        </w:numPr>
        <w:spacing w:after="0" w:line="300" w:lineRule="exact"/>
        <w:ind w:left="426" w:hanging="426"/>
        <w:rPr>
          <w:color w:val="0D0D0D"/>
          <w:szCs w:val="20"/>
        </w:rPr>
      </w:pPr>
      <w:r w:rsidRPr="0056663D">
        <w:rPr>
          <w:color w:val="0D0D0D"/>
          <w:szCs w:val="20"/>
        </w:rPr>
        <w:t xml:space="preserve">Excellence </w:t>
      </w:r>
    </w:p>
    <w:p w:rsidR="0056663D" w:rsidRPr="0056663D" w:rsidRDefault="0056663D" w:rsidP="005F7EC8">
      <w:pPr>
        <w:pStyle w:val="ListParagraph"/>
        <w:numPr>
          <w:ilvl w:val="0"/>
          <w:numId w:val="7"/>
        </w:numPr>
        <w:spacing w:after="0" w:line="300" w:lineRule="exact"/>
        <w:ind w:left="426" w:hanging="426"/>
        <w:rPr>
          <w:color w:val="0D0D0D"/>
          <w:szCs w:val="20"/>
        </w:rPr>
      </w:pPr>
      <w:r w:rsidRPr="0056663D">
        <w:rPr>
          <w:color w:val="0D0D0D"/>
          <w:szCs w:val="20"/>
        </w:rPr>
        <w:t xml:space="preserve">Respect </w:t>
      </w:r>
    </w:p>
    <w:p w:rsidR="0056663D" w:rsidRPr="0056663D" w:rsidRDefault="0056663D" w:rsidP="005F7EC8">
      <w:pPr>
        <w:pStyle w:val="ListParagraph"/>
        <w:numPr>
          <w:ilvl w:val="0"/>
          <w:numId w:val="7"/>
        </w:numPr>
        <w:spacing w:after="0" w:line="300" w:lineRule="exact"/>
        <w:ind w:left="426" w:hanging="426"/>
        <w:rPr>
          <w:color w:val="0D0D0D"/>
          <w:szCs w:val="20"/>
        </w:rPr>
      </w:pPr>
      <w:r w:rsidRPr="0056663D">
        <w:rPr>
          <w:color w:val="0D0D0D"/>
          <w:szCs w:val="20"/>
        </w:rPr>
        <w:t xml:space="preserve">Sportsmanship </w:t>
      </w:r>
    </w:p>
    <w:p w:rsidR="0056663D" w:rsidRPr="0056663D" w:rsidRDefault="0056663D" w:rsidP="005F7EC8">
      <w:pPr>
        <w:pStyle w:val="ListParagraph"/>
        <w:numPr>
          <w:ilvl w:val="0"/>
          <w:numId w:val="7"/>
        </w:numPr>
        <w:spacing w:after="0" w:line="300" w:lineRule="exact"/>
        <w:ind w:left="426" w:hanging="426"/>
        <w:rPr>
          <w:color w:val="0D0D0D"/>
          <w:szCs w:val="20"/>
        </w:rPr>
      </w:pPr>
      <w:r w:rsidRPr="0056663D">
        <w:rPr>
          <w:color w:val="0D0D0D"/>
          <w:szCs w:val="20"/>
        </w:rPr>
        <w:t xml:space="preserve">Inclusiveness </w:t>
      </w:r>
    </w:p>
    <w:p w:rsidR="0056663D" w:rsidRPr="0056663D" w:rsidRDefault="0056663D" w:rsidP="0063248E">
      <w:pPr>
        <w:pStyle w:val="ListParagraph"/>
        <w:numPr>
          <w:ilvl w:val="0"/>
          <w:numId w:val="7"/>
        </w:numPr>
        <w:spacing w:after="0" w:line="300" w:lineRule="exact"/>
        <w:ind w:left="426" w:hanging="426"/>
        <w:rPr>
          <w:color w:val="0D0D0D"/>
          <w:szCs w:val="20"/>
        </w:rPr>
      </w:pPr>
      <w:r w:rsidRPr="0056663D">
        <w:rPr>
          <w:color w:val="0D0D0D"/>
          <w:szCs w:val="20"/>
        </w:rPr>
        <w:t xml:space="preserve">Innovation </w:t>
      </w:r>
    </w:p>
    <w:p w:rsidR="0056663D" w:rsidRPr="0056663D" w:rsidRDefault="0056663D" w:rsidP="0063248E">
      <w:pPr>
        <w:pStyle w:val="ListParagraph"/>
        <w:numPr>
          <w:ilvl w:val="0"/>
          <w:numId w:val="7"/>
        </w:numPr>
        <w:spacing w:after="0" w:line="300" w:lineRule="exact"/>
        <w:ind w:left="426" w:hanging="426"/>
        <w:rPr>
          <w:color w:val="0D0D0D"/>
          <w:szCs w:val="20"/>
        </w:rPr>
      </w:pPr>
      <w:r w:rsidRPr="0056663D">
        <w:rPr>
          <w:color w:val="0D0D0D"/>
          <w:szCs w:val="20"/>
        </w:rPr>
        <w:t>Passion</w:t>
      </w:r>
    </w:p>
    <w:p w:rsidR="0056663D" w:rsidRDefault="005F7EC8" w:rsidP="0063248E">
      <w:pPr>
        <w:spacing w:after="0" w:line="300" w:lineRule="exact"/>
        <w:rPr>
          <w:noProof/>
          <w:lang w:val="en-NZ" w:eastAsia="en-NZ"/>
        </w:rPr>
      </w:pPr>
      <w:r w:rsidRPr="0056663D">
        <w:rPr>
          <w:noProof/>
          <w:color w:val="0D0D0D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8F1E12" wp14:editId="28816C03">
                <wp:simplePos x="0" y="0"/>
                <wp:positionH relativeFrom="margin">
                  <wp:posOffset>-914400</wp:posOffset>
                </wp:positionH>
                <wp:positionV relativeFrom="margin">
                  <wp:posOffset>8629015</wp:posOffset>
                </wp:positionV>
                <wp:extent cx="8205470" cy="504825"/>
                <wp:effectExtent l="0" t="0" r="5080" b="9525"/>
                <wp:wrapSquare wrapText="bothSides"/>
                <wp:docPr id="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05470" cy="504825"/>
                        </a:xfrm>
                        <a:prstGeom prst="rect">
                          <a:avLst/>
                        </a:prstGeom>
                        <a:solidFill>
                          <a:srgbClr val="6224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1in;margin-top:679.45pt;width:646.1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" fillcolor="#622423" stroked="f">
                <w10:wrap type="square" anchorx="margin" anchory="margin"/>
              </v:rect>
            </w:pict>
          </mc:Fallback>
        </mc:AlternateContent>
      </w:r>
    </w:p>
    <w:p w:rsidR="0063248E" w:rsidRPr="00C27F5A" w:rsidRDefault="0063248E" w:rsidP="0063248E">
      <w:pPr>
        <w:spacing w:after="0" w:line="300" w:lineRule="exact"/>
        <w:rPr>
          <w:noProof/>
          <w:lang w:val="en-NZ" w:eastAsia="en-NZ"/>
        </w:rPr>
        <w:sectPr w:rsidR="0063248E" w:rsidRPr="00C27F5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3248E" w:rsidRPr="005F7EC8" w:rsidRDefault="0063248E" w:rsidP="001A4830">
      <w:pPr>
        <w:spacing w:after="0" w:line="240" w:lineRule="auto"/>
        <w:rPr>
          <w:sz w:val="24"/>
        </w:rPr>
      </w:pPr>
    </w:p>
    <w:tbl>
      <w:tblPr>
        <w:tblpPr w:leftFromText="180" w:rightFromText="180" w:vertAnchor="text" w:horzAnchor="margin" w:tblpXSpec="center" w:tblpY="-131"/>
        <w:tblW w:w="13860" w:type="dxa"/>
        <w:tblBorders>
          <w:top w:val="single" w:sz="12" w:space="0" w:color="E0DBD7"/>
          <w:left w:val="single" w:sz="12" w:space="0" w:color="E0DBD7"/>
          <w:bottom w:val="single" w:sz="12" w:space="0" w:color="E0DBD7"/>
          <w:right w:val="single" w:sz="12" w:space="0" w:color="E0DBD7"/>
          <w:insideH w:val="single" w:sz="12" w:space="0" w:color="E0DBD7"/>
          <w:insideV w:val="single" w:sz="12" w:space="0" w:color="E0DBD7"/>
        </w:tblBorders>
        <w:tblLayout w:type="fixed"/>
        <w:tblCellMar>
          <w:top w:w="101" w:type="dxa"/>
          <w:left w:w="115" w:type="dxa"/>
          <w:bottom w:w="101" w:type="dxa"/>
          <w:right w:w="115" w:type="dxa"/>
        </w:tblCellMar>
        <w:tblLook w:val="00A0" w:firstRow="1" w:lastRow="0" w:firstColumn="1" w:lastColumn="0" w:noHBand="0" w:noVBand="0"/>
      </w:tblPr>
      <w:tblGrid>
        <w:gridCol w:w="1980"/>
        <w:gridCol w:w="1980"/>
        <w:gridCol w:w="1980"/>
        <w:gridCol w:w="1980"/>
        <w:gridCol w:w="1980"/>
        <w:gridCol w:w="1980"/>
        <w:gridCol w:w="1980"/>
      </w:tblGrid>
      <w:tr w:rsidR="001A4830" w:rsidRPr="007F2A33" w:rsidTr="005F7EC8">
        <w:trPr>
          <w:tblHeader/>
        </w:trPr>
        <w:tc>
          <w:tcPr>
            <w:tcW w:w="1980" w:type="dxa"/>
            <w:tcBorders>
              <w:top w:val="single" w:sz="12" w:space="0" w:color="E0DBD7"/>
              <w:left w:val="single" w:sz="12" w:space="0" w:color="E0DBD7"/>
              <w:bottom w:val="single" w:sz="12" w:space="0" w:color="E0DBD7"/>
              <w:right w:val="single" w:sz="12" w:space="0" w:color="E0DBD7"/>
            </w:tcBorders>
            <w:shd w:val="clear" w:color="auto" w:fill="632423"/>
            <w:vAlign w:val="center"/>
          </w:tcPr>
          <w:p w:rsidR="001A4830" w:rsidRPr="005F7EC8" w:rsidRDefault="001A4830" w:rsidP="005F7EC8">
            <w:pPr>
              <w:spacing w:after="0" w:line="240" w:lineRule="auto"/>
              <w:jc w:val="center"/>
              <w:rPr>
                <w:rFonts w:ascii="Dax-Bold" w:hAnsi="Dax-Bold" w:cs="Dax-Bold"/>
                <w:b/>
                <w:color w:val="FFFFFF"/>
                <w:sz w:val="18"/>
                <w:szCs w:val="18"/>
              </w:rPr>
            </w:pPr>
            <w:r w:rsidRPr="005F7EC8">
              <w:rPr>
                <w:rFonts w:ascii="Dax-Bold" w:hAnsi="Dax-Bold" w:cs="Dax-Bold"/>
                <w:b/>
                <w:color w:val="FFFFFF"/>
                <w:sz w:val="18"/>
                <w:szCs w:val="18"/>
              </w:rPr>
              <w:t>OUR PEOPLE</w:t>
            </w:r>
          </w:p>
        </w:tc>
        <w:tc>
          <w:tcPr>
            <w:tcW w:w="1980" w:type="dxa"/>
            <w:tcBorders>
              <w:top w:val="single" w:sz="12" w:space="0" w:color="E0DBD7"/>
              <w:left w:val="single" w:sz="12" w:space="0" w:color="E0DBD7"/>
              <w:bottom w:val="single" w:sz="12" w:space="0" w:color="E0DBD7"/>
              <w:right w:val="single" w:sz="12" w:space="0" w:color="E0DBD7"/>
            </w:tcBorders>
            <w:shd w:val="clear" w:color="auto" w:fill="632423"/>
            <w:vAlign w:val="center"/>
          </w:tcPr>
          <w:p w:rsidR="001A4830" w:rsidRPr="005F7EC8" w:rsidRDefault="001A4830" w:rsidP="005F7EC8">
            <w:pPr>
              <w:spacing w:after="0" w:line="240" w:lineRule="auto"/>
              <w:jc w:val="center"/>
              <w:rPr>
                <w:rFonts w:ascii="Dax-Bold" w:hAnsi="Dax-Bold" w:cs="Dax-Bold"/>
                <w:b/>
                <w:color w:val="FFFFFF"/>
                <w:sz w:val="18"/>
                <w:szCs w:val="18"/>
              </w:rPr>
            </w:pPr>
            <w:r w:rsidRPr="005F7EC8">
              <w:rPr>
                <w:rFonts w:ascii="Dax-Bold" w:hAnsi="Dax-Bold" w:cs="Dax-Bold"/>
                <w:b/>
                <w:color w:val="FFFFFF"/>
                <w:sz w:val="18"/>
                <w:szCs w:val="18"/>
              </w:rPr>
              <w:t>THE BUSINESS</w:t>
            </w:r>
          </w:p>
        </w:tc>
        <w:tc>
          <w:tcPr>
            <w:tcW w:w="1980" w:type="dxa"/>
            <w:tcBorders>
              <w:top w:val="single" w:sz="12" w:space="0" w:color="E0DBD7"/>
              <w:left w:val="single" w:sz="12" w:space="0" w:color="E0DBD7"/>
              <w:bottom w:val="single" w:sz="12" w:space="0" w:color="E0DBD7"/>
              <w:right w:val="single" w:sz="12" w:space="0" w:color="E0DBD7"/>
            </w:tcBorders>
            <w:shd w:val="clear" w:color="auto" w:fill="632423"/>
            <w:vAlign w:val="center"/>
          </w:tcPr>
          <w:p w:rsidR="001A4830" w:rsidRPr="005F7EC8" w:rsidRDefault="001A4830" w:rsidP="005F7EC8">
            <w:pPr>
              <w:spacing w:after="0" w:line="240" w:lineRule="auto"/>
              <w:jc w:val="center"/>
              <w:rPr>
                <w:rFonts w:ascii="Dax-Bold" w:hAnsi="Dax-Bold" w:cs="Dax-Bold"/>
                <w:b/>
                <w:color w:val="FFFFFF"/>
                <w:sz w:val="18"/>
                <w:szCs w:val="18"/>
              </w:rPr>
            </w:pPr>
            <w:r w:rsidRPr="005F7EC8">
              <w:rPr>
                <w:b/>
                <w:noProof/>
              </w:rPr>
              <w:drawing>
                <wp:anchor distT="0" distB="0" distL="114300" distR="114300" simplePos="0" relativeHeight="251684864" behindDoc="1" locked="0" layoutInCell="1" allowOverlap="1" wp14:anchorId="64F85A32" wp14:editId="26A9219B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319405</wp:posOffset>
                  </wp:positionV>
                  <wp:extent cx="1533525" cy="1140460"/>
                  <wp:effectExtent l="0" t="0" r="9525" b="2540"/>
                  <wp:wrapNone/>
                  <wp:docPr id="19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40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7EC8">
              <w:rPr>
                <w:rFonts w:ascii="Dax-Bold" w:hAnsi="Dax-Bold" w:cs="Dax-Bold"/>
                <w:b/>
                <w:color w:val="FFFFFF"/>
                <w:sz w:val="18"/>
                <w:szCs w:val="18"/>
              </w:rPr>
              <w:t>COMMUNICATIONS &amp; MARKETING</w:t>
            </w:r>
          </w:p>
        </w:tc>
        <w:tc>
          <w:tcPr>
            <w:tcW w:w="1980" w:type="dxa"/>
            <w:tcBorders>
              <w:top w:val="single" w:sz="12" w:space="0" w:color="E0DBD7"/>
              <w:left w:val="single" w:sz="12" w:space="0" w:color="E0DBD7"/>
              <w:bottom w:val="single" w:sz="12" w:space="0" w:color="E0DBD7"/>
              <w:right w:val="single" w:sz="12" w:space="0" w:color="E0DBD7"/>
            </w:tcBorders>
            <w:shd w:val="clear" w:color="auto" w:fill="632423"/>
            <w:vAlign w:val="center"/>
          </w:tcPr>
          <w:p w:rsidR="001A4830" w:rsidRPr="005F7EC8" w:rsidRDefault="001A4830" w:rsidP="005F7EC8">
            <w:pPr>
              <w:spacing w:after="0" w:line="240" w:lineRule="auto"/>
              <w:jc w:val="center"/>
              <w:rPr>
                <w:rFonts w:ascii="Dax-Bold" w:hAnsi="Dax-Bold" w:cs="Dax-Bold"/>
                <w:b/>
                <w:color w:val="FFFFFF"/>
                <w:sz w:val="18"/>
                <w:szCs w:val="18"/>
              </w:rPr>
            </w:pPr>
            <w:r w:rsidRPr="005F7EC8">
              <w:rPr>
                <w:rFonts w:ascii="Dax-Bold" w:hAnsi="Dax-Bold" w:cs="Dax-Bold"/>
                <w:b/>
                <w:color w:val="FFFFFF"/>
                <w:sz w:val="18"/>
                <w:szCs w:val="18"/>
              </w:rPr>
              <w:t>DEVELOPMENT</w:t>
            </w:r>
          </w:p>
        </w:tc>
        <w:tc>
          <w:tcPr>
            <w:tcW w:w="1980" w:type="dxa"/>
            <w:tcBorders>
              <w:top w:val="single" w:sz="12" w:space="0" w:color="E0DBD7"/>
              <w:left w:val="single" w:sz="12" w:space="0" w:color="E0DBD7"/>
              <w:bottom w:val="single" w:sz="12" w:space="0" w:color="E0DBD7"/>
              <w:right w:val="single" w:sz="12" w:space="0" w:color="E0DBD7"/>
            </w:tcBorders>
            <w:shd w:val="clear" w:color="auto" w:fill="632423"/>
            <w:vAlign w:val="center"/>
          </w:tcPr>
          <w:p w:rsidR="001A4830" w:rsidRPr="005F7EC8" w:rsidRDefault="001A4830" w:rsidP="005F7EC8">
            <w:pPr>
              <w:spacing w:after="0" w:line="240" w:lineRule="auto"/>
              <w:jc w:val="center"/>
              <w:rPr>
                <w:rFonts w:ascii="Dax-Bold" w:hAnsi="Dax-Bold" w:cs="Dax-Bold"/>
                <w:b/>
                <w:color w:val="FFFFFF"/>
                <w:sz w:val="18"/>
                <w:szCs w:val="18"/>
              </w:rPr>
            </w:pPr>
            <w:r w:rsidRPr="005F7EC8">
              <w:rPr>
                <w:rFonts w:ascii="Dax-Bold" w:hAnsi="Dax-Bold" w:cs="Dax-Bold"/>
                <w:b/>
                <w:color w:val="FFFFFF"/>
                <w:sz w:val="18"/>
                <w:szCs w:val="18"/>
              </w:rPr>
              <w:t>FACILITIES</w:t>
            </w:r>
          </w:p>
        </w:tc>
        <w:tc>
          <w:tcPr>
            <w:tcW w:w="1980" w:type="dxa"/>
            <w:tcBorders>
              <w:top w:val="single" w:sz="12" w:space="0" w:color="E0DBD7"/>
              <w:left w:val="single" w:sz="12" w:space="0" w:color="E0DBD7"/>
              <w:bottom w:val="single" w:sz="12" w:space="0" w:color="E0DBD7"/>
              <w:right w:val="single" w:sz="12" w:space="0" w:color="E0DBD7"/>
            </w:tcBorders>
            <w:shd w:val="clear" w:color="auto" w:fill="632423"/>
            <w:vAlign w:val="center"/>
          </w:tcPr>
          <w:p w:rsidR="001A4830" w:rsidRPr="005F7EC8" w:rsidRDefault="001A4830" w:rsidP="005F7EC8">
            <w:pPr>
              <w:spacing w:after="0" w:line="240" w:lineRule="auto"/>
              <w:jc w:val="center"/>
              <w:rPr>
                <w:rFonts w:ascii="Dax-Bold" w:hAnsi="Dax-Bold" w:cs="Dax-Bold"/>
                <w:b/>
                <w:color w:val="FFFFFF"/>
                <w:sz w:val="18"/>
                <w:szCs w:val="18"/>
              </w:rPr>
            </w:pPr>
            <w:r w:rsidRPr="005F7EC8">
              <w:rPr>
                <w:rFonts w:ascii="Dax-Bold" w:hAnsi="Dax-Bold" w:cs="Dax-Bold"/>
                <w:b/>
                <w:color w:val="FFFFFF"/>
                <w:sz w:val="18"/>
                <w:szCs w:val="18"/>
              </w:rPr>
              <w:t>COMPETITIONS</w:t>
            </w:r>
          </w:p>
        </w:tc>
        <w:tc>
          <w:tcPr>
            <w:tcW w:w="1980" w:type="dxa"/>
            <w:tcBorders>
              <w:top w:val="single" w:sz="12" w:space="0" w:color="E0DBD7"/>
              <w:left w:val="single" w:sz="12" w:space="0" w:color="E0DBD7"/>
              <w:bottom w:val="single" w:sz="12" w:space="0" w:color="E0DBD7"/>
              <w:right w:val="single" w:sz="12" w:space="0" w:color="E0DBD7"/>
            </w:tcBorders>
            <w:shd w:val="clear" w:color="auto" w:fill="632423"/>
            <w:vAlign w:val="center"/>
          </w:tcPr>
          <w:p w:rsidR="001A4830" w:rsidRPr="005F7EC8" w:rsidRDefault="001A4830" w:rsidP="005F7EC8">
            <w:pPr>
              <w:spacing w:after="0" w:line="240" w:lineRule="auto"/>
              <w:jc w:val="center"/>
              <w:rPr>
                <w:rFonts w:ascii="Dax-Bold" w:hAnsi="Dax-Bold" w:cs="Dax-Bold"/>
                <w:b/>
                <w:color w:val="FFFFFF"/>
                <w:sz w:val="18"/>
                <w:szCs w:val="18"/>
              </w:rPr>
            </w:pPr>
            <w:r w:rsidRPr="005F7EC8">
              <w:rPr>
                <w:rFonts w:ascii="Dax-Bold" w:hAnsi="Dax-Bold" w:cs="Dax-Bold"/>
                <w:b/>
                <w:color w:val="FFFFFF"/>
                <w:sz w:val="18"/>
                <w:szCs w:val="18"/>
              </w:rPr>
              <w:t>FRANCHISE &amp;</w:t>
            </w:r>
          </w:p>
          <w:p w:rsidR="001A4830" w:rsidRPr="005F7EC8" w:rsidRDefault="001A4830" w:rsidP="005F7EC8">
            <w:pPr>
              <w:spacing w:after="0" w:line="240" w:lineRule="auto"/>
              <w:jc w:val="center"/>
              <w:rPr>
                <w:rFonts w:ascii="Dax-Bold" w:hAnsi="Dax-Bold" w:cs="Dax-Bold"/>
                <w:b/>
                <w:color w:val="FFFFFF"/>
                <w:sz w:val="18"/>
                <w:szCs w:val="18"/>
              </w:rPr>
            </w:pPr>
            <w:r w:rsidRPr="005F7EC8">
              <w:rPr>
                <w:rFonts w:ascii="Dax-Bold" w:hAnsi="Dax-Bold" w:cs="Dax-Bold"/>
                <w:b/>
                <w:color w:val="FFFFFF"/>
                <w:sz w:val="18"/>
                <w:szCs w:val="18"/>
              </w:rPr>
              <w:t>REPRESENTATIVE</w:t>
            </w:r>
          </w:p>
        </w:tc>
      </w:tr>
      <w:tr w:rsidR="001A4830" w:rsidRPr="007F2A33" w:rsidTr="005F7EC8">
        <w:trPr>
          <w:trHeight w:val="1440"/>
        </w:trPr>
        <w:tc>
          <w:tcPr>
            <w:tcW w:w="1980" w:type="dxa"/>
            <w:tcBorders>
              <w:top w:val="single" w:sz="12" w:space="0" w:color="E0DBD7"/>
            </w:tcBorders>
          </w:tcPr>
          <w:p w:rsidR="001A4830" w:rsidRPr="0063248E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Cs/>
                <w:color w:val="00003E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06FB7F3" wp14:editId="28F0A019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-76200</wp:posOffset>
                  </wp:positionV>
                  <wp:extent cx="1247775" cy="1054100"/>
                  <wp:effectExtent l="0" t="0" r="9525" b="0"/>
                  <wp:wrapNone/>
                  <wp:docPr id="22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3" r="28110" b="11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5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323AA91D" wp14:editId="0F7682B2">
                  <wp:simplePos x="0" y="0"/>
                  <wp:positionH relativeFrom="column">
                    <wp:posOffset>-66206</wp:posOffset>
                  </wp:positionH>
                  <wp:positionV relativeFrom="paragraph">
                    <wp:posOffset>-68580</wp:posOffset>
                  </wp:positionV>
                  <wp:extent cx="1250315" cy="1088390"/>
                  <wp:effectExtent l="0" t="0" r="6985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4" r="21455" b="8173"/>
                          <a:stretch/>
                        </pic:blipFill>
                        <pic:spPr bwMode="auto">
                          <a:xfrm>
                            <a:off x="0" y="0"/>
                            <a:ext cx="1250315" cy="108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4830" w:rsidRPr="0063248E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Cs/>
                <w:color w:val="00003E"/>
                <w:sz w:val="20"/>
                <w:szCs w:val="20"/>
              </w:rPr>
            </w:pPr>
          </w:p>
          <w:p w:rsidR="001A4830" w:rsidRPr="0063248E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Cs/>
                <w:color w:val="00003E"/>
                <w:sz w:val="20"/>
                <w:szCs w:val="20"/>
              </w:rPr>
            </w:pPr>
          </w:p>
          <w:p w:rsidR="001A4830" w:rsidRPr="0063248E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Cs/>
                <w:color w:val="00003E"/>
                <w:sz w:val="20"/>
                <w:szCs w:val="20"/>
              </w:rPr>
            </w:pPr>
          </w:p>
          <w:p w:rsidR="001A4830" w:rsidRPr="0063248E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Cs/>
                <w:color w:val="00003E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12" w:space="0" w:color="E0DBD7"/>
            </w:tcBorders>
          </w:tcPr>
          <w:p w:rsidR="001A4830" w:rsidRPr="007F2A33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/>
                <w:bCs/>
                <w:color w:val="00003E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12" w:space="0" w:color="E0DBD7"/>
            </w:tcBorders>
          </w:tcPr>
          <w:p w:rsidR="001A4830" w:rsidRPr="007F2A33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/>
                <w:bCs/>
                <w:color w:val="00003E"/>
                <w:sz w:val="20"/>
                <w:szCs w:val="20"/>
              </w:rPr>
            </w:pPr>
            <w:r>
              <w:rPr>
                <w:rFonts w:ascii="Candara" w:hAnsi="Candara" w:cs="Candara"/>
                <w:b/>
                <w:bCs/>
                <w:noProof/>
                <w:color w:val="00003E"/>
                <w:sz w:val="20"/>
                <w:szCs w:val="20"/>
              </w:rPr>
              <w:drawing>
                <wp:anchor distT="0" distB="0" distL="114300" distR="114300" simplePos="0" relativeHeight="251685888" behindDoc="1" locked="0" layoutInCell="1" allowOverlap="1" wp14:anchorId="5080B33D" wp14:editId="74691D6C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-69215</wp:posOffset>
                  </wp:positionV>
                  <wp:extent cx="1259205" cy="1064895"/>
                  <wp:effectExtent l="0" t="0" r="0" b="190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74874_1725915664101445_3883599352901392838_n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8" t="2190" r="19891" b="-1"/>
                          <a:stretch/>
                        </pic:blipFill>
                        <pic:spPr bwMode="auto">
                          <a:xfrm>
                            <a:off x="0" y="0"/>
                            <a:ext cx="1259205" cy="106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top w:val="single" w:sz="12" w:space="0" w:color="E0DBD7"/>
            </w:tcBorders>
          </w:tcPr>
          <w:p w:rsidR="001A4830" w:rsidRPr="007F2A33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/>
                <w:bCs/>
                <w:color w:val="00003E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7F9AB882" wp14:editId="6DA5523A">
                  <wp:simplePos x="0" y="0"/>
                  <wp:positionH relativeFrom="column">
                    <wp:posOffset>1188557</wp:posOffset>
                  </wp:positionH>
                  <wp:positionV relativeFrom="paragraph">
                    <wp:posOffset>-75582</wp:posOffset>
                  </wp:positionV>
                  <wp:extent cx="1250970" cy="1054390"/>
                  <wp:effectExtent l="0" t="0" r="6350" b="0"/>
                  <wp:wrapNone/>
                  <wp:docPr id="20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99" t="7051" r="12997" b="8310"/>
                          <a:stretch/>
                        </pic:blipFill>
                        <pic:spPr bwMode="auto">
                          <a:xfrm>
                            <a:off x="0" y="0"/>
                            <a:ext cx="1252220" cy="105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top w:val="single" w:sz="12" w:space="0" w:color="E0DBD7"/>
            </w:tcBorders>
          </w:tcPr>
          <w:p w:rsidR="001A4830" w:rsidRPr="007F2A33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/>
                <w:bCs/>
                <w:color w:val="00003E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7A5076C6" wp14:editId="7BE985EF">
                  <wp:simplePos x="0" y="0"/>
                  <wp:positionH relativeFrom="column">
                    <wp:posOffset>1182227</wp:posOffset>
                  </wp:positionH>
                  <wp:positionV relativeFrom="paragraph">
                    <wp:posOffset>-75582</wp:posOffset>
                  </wp:positionV>
                  <wp:extent cx="1250773" cy="1054390"/>
                  <wp:effectExtent l="0" t="0" r="6985" b="0"/>
                  <wp:wrapNone/>
                  <wp:docPr id="21" name="Picture 8" descr="http://sphotos-c.ak.fbcdn.net/hphotos-ak-frc3/321964_516114298414927_1901973611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photos-c.ak.fbcdn.net/hphotos-ak-frc3/321964_516114298414927_1901973611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0" r="5589" b="5348"/>
                          <a:stretch/>
                        </pic:blipFill>
                        <pic:spPr bwMode="auto">
                          <a:xfrm>
                            <a:off x="0" y="0"/>
                            <a:ext cx="1257712" cy="106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top w:val="single" w:sz="12" w:space="0" w:color="E0DBD7"/>
            </w:tcBorders>
          </w:tcPr>
          <w:p w:rsidR="001A4830" w:rsidRPr="007F2A33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/>
                <w:bCs/>
                <w:color w:val="00003E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48C41357" wp14:editId="2526D1A4">
                  <wp:simplePos x="0" y="0"/>
                  <wp:positionH relativeFrom="column">
                    <wp:posOffset>1190791</wp:posOffset>
                  </wp:positionH>
                  <wp:positionV relativeFrom="paragraph">
                    <wp:posOffset>-69625</wp:posOffset>
                  </wp:positionV>
                  <wp:extent cx="1242036" cy="1131831"/>
                  <wp:effectExtent l="0" t="0" r="0" b="0"/>
                  <wp:wrapNone/>
                  <wp:docPr id="24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54" r="10790" b="7123"/>
                          <a:stretch/>
                        </pic:blipFill>
                        <pic:spPr bwMode="auto">
                          <a:xfrm>
                            <a:off x="0" y="0"/>
                            <a:ext cx="124175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top w:val="single" w:sz="12" w:space="0" w:color="E0DBD7"/>
            </w:tcBorders>
          </w:tcPr>
          <w:p w:rsidR="001A4830" w:rsidRPr="007F2A33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/>
                <w:bCs/>
                <w:color w:val="00003E"/>
                <w:sz w:val="20"/>
                <w:szCs w:val="20"/>
              </w:rPr>
            </w:pPr>
          </w:p>
        </w:tc>
      </w:tr>
      <w:tr w:rsidR="001A4830" w:rsidRPr="0002656B" w:rsidTr="005F7EC8">
        <w:trPr>
          <w:trHeight w:val="7087"/>
        </w:trPr>
        <w:tc>
          <w:tcPr>
            <w:tcW w:w="1980" w:type="dxa"/>
            <w:shd w:val="clear" w:color="auto" w:fill="FFFFFF"/>
          </w:tcPr>
          <w:p w:rsidR="001A4830" w:rsidRPr="0002656B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  <w:r w:rsidRPr="0002656B"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  <w:t>Strategic Initiatives</w:t>
            </w:r>
          </w:p>
          <w:p w:rsidR="001A4830" w:rsidRPr="0002656B" w:rsidRDefault="001A4830" w:rsidP="005F7EC8">
            <w:pPr>
              <w:spacing w:after="0" w:line="240" w:lineRule="auto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</w:p>
          <w:p w:rsidR="001A4830" w:rsidRPr="0002656B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 w:rsidRPr="0002656B">
              <w:rPr>
                <w:rFonts w:ascii="Candara" w:hAnsi="Candara" w:cs="Candara"/>
                <w:sz w:val="18"/>
                <w:szCs w:val="18"/>
              </w:rPr>
              <w:t>Attract and retain the best people to govern, lead, promote and deliver to achieve our vision</w:t>
            </w:r>
          </w:p>
          <w:p w:rsidR="001A4830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 w:rsidRPr="00B70A63">
              <w:rPr>
                <w:rFonts w:ascii="Candara" w:hAnsi="Candara" w:cs="Candara"/>
                <w:sz w:val="18"/>
                <w:szCs w:val="18"/>
              </w:rPr>
              <w:t>De</w:t>
            </w:r>
            <w:r>
              <w:rPr>
                <w:rFonts w:ascii="Candara" w:hAnsi="Candara" w:cs="Candara"/>
                <w:sz w:val="18"/>
                <w:szCs w:val="18"/>
              </w:rPr>
              <w:t>velop and maintain partnerships</w:t>
            </w:r>
            <w:r w:rsidRPr="00B70A63">
              <w:rPr>
                <w:rFonts w:ascii="Candara" w:hAnsi="Candara" w:cs="Candara"/>
                <w:sz w:val="18"/>
                <w:szCs w:val="18"/>
              </w:rPr>
              <w:t xml:space="preserve"> to offer or receive expertise, resources and assistance. </w:t>
            </w:r>
          </w:p>
          <w:p w:rsidR="001A4830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 w:rsidRPr="00B70A63">
              <w:rPr>
                <w:rFonts w:ascii="Candara" w:hAnsi="Candara" w:cs="Candara"/>
                <w:sz w:val="18"/>
                <w:szCs w:val="18"/>
              </w:rPr>
              <w:t>Provide career and personal development opportunities for our staff and volunteers</w:t>
            </w:r>
          </w:p>
          <w:p w:rsidR="001A4830" w:rsidRPr="00CF3D3E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0" w:line="240" w:lineRule="auto"/>
              <w:ind w:left="187" w:hanging="187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  <w:r w:rsidRPr="00CF3D3E">
              <w:rPr>
                <w:rFonts w:ascii="Candara" w:hAnsi="Candara" w:cs="Candara"/>
                <w:sz w:val="18"/>
                <w:szCs w:val="18"/>
              </w:rPr>
              <w:t xml:space="preserve">Identify and increase our volunteer base </w:t>
            </w:r>
          </w:p>
          <w:p w:rsidR="001A4830" w:rsidRPr="0002656B" w:rsidRDefault="001A4830" w:rsidP="005F7EC8">
            <w:pPr>
              <w:spacing w:after="0" w:line="240" w:lineRule="auto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FFFFFF"/>
          </w:tcPr>
          <w:p w:rsidR="001A4830" w:rsidRPr="0002656B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  <w:r w:rsidRPr="0002656B"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  <w:t>Strategic Initiatives</w:t>
            </w:r>
          </w:p>
          <w:p w:rsidR="001A4830" w:rsidRPr="0002656B" w:rsidRDefault="001A4830" w:rsidP="005F7EC8">
            <w:pPr>
              <w:spacing w:after="0" w:line="240" w:lineRule="auto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</w:p>
          <w:p w:rsidR="001A4830" w:rsidRPr="0002656B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>
              <w:rPr>
                <w:rFonts w:ascii="Candara" w:hAnsi="Candara" w:cs="Candara"/>
                <w:sz w:val="18"/>
                <w:szCs w:val="18"/>
              </w:rPr>
              <w:t>Ensure best practice policies and procedures are incorporated and reviewed.</w:t>
            </w:r>
          </w:p>
          <w:p w:rsidR="001A4830" w:rsidRPr="0002656B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>
              <w:rPr>
                <w:rFonts w:ascii="Candara" w:hAnsi="Candara" w:cs="Candara"/>
                <w:sz w:val="18"/>
                <w:szCs w:val="18"/>
              </w:rPr>
              <w:t>Identify, plan and secure funding for operational needs over the next 3-5 years</w:t>
            </w:r>
          </w:p>
          <w:p w:rsidR="001A4830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 w:rsidRPr="00256A2F">
              <w:rPr>
                <w:rFonts w:ascii="Candara" w:hAnsi="Candara" w:cs="Candara"/>
                <w:sz w:val="18"/>
                <w:szCs w:val="18"/>
              </w:rPr>
              <w:t xml:space="preserve"> Maintain effective relationships with new and existing clubs, schools, sponsors, funders and other key stakeholders</w:t>
            </w:r>
          </w:p>
          <w:p w:rsidR="001A4830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>
              <w:rPr>
                <w:rFonts w:ascii="Candara" w:hAnsi="Candara" w:cs="Candara"/>
                <w:sz w:val="18"/>
                <w:szCs w:val="18"/>
              </w:rPr>
              <w:t xml:space="preserve">Identify and manage assets </w:t>
            </w:r>
          </w:p>
          <w:p w:rsidR="001A4830" w:rsidRPr="0002656B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  <w:r>
              <w:rPr>
                <w:rFonts w:ascii="Candara" w:hAnsi="Candara" w:cs="Candara"/>
                <w:sz w:val="18"/>
                <w:szCs w:val="18"/>
              </w:rPr>
              <w:t>Develop mutually beneficial relationships with like organisations and other successful sporting / business models</w:t>
            </w:r>
          </w:p>
        </w:tc>
        <w:tc>
          <w:tcPr>
            <w:tcW w:w="1980" w:type="dxa"/>
            <w:shd w:val="clear" w:color="auto" w:fill="FFFFFF"/>
          </w:tcPr>
          <w:p w:rsidR="001A4830" w:rsidRPr="0002656B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  <w:r w:rsidRPr="0002656B"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  <w:t>Strategic Initiatives</w:t>
            </w:r>
          </w:p>
          <w:p w:rsidR="001A4830" w:rsidRPr="0002656B" w:rsidRDefault="001A4830" w:rsidP="005F7EC8">
            <w:pPr>
              <w:spacing w:after="0" w:line="240" w:lineRule="auto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</w:p>
          <w:p w:rsidR="001A4830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>
              <w:rPr>
                <w:rFonts w:ascii="Candara" w:hAnsi="Candara" w:cs="Candara"/>
                <w:sz w:val="18"/>
                <w:szCs w:val="18"/>
              </w:rPr>
              <w:t>Develop marketing and advertising strategies that enhance the profile of Southland Basketball</w:t>
            </w:r>
          </w:p>
          <w:p w:rsidR="001A4830" w:rsidRPr="0002656B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>
              <w:rPr>
                <w:rFonts w:ascii="Candara" w:hAnsi="Candara" w:cs="Candara"/>
                <w:sz w:val="18"/>
                <w:szCs w:val="18"/>
              </w:rPr>
              <w:t xml:space="preserve">Embrace changing methods of communication to </w:t>
            </w:r>
            <w:r w:rsidRPr="005F7EC8">
              <w:rPr>
                <w:rFonts w:ascii="Candara" w:hAnsi="Candara" w:cs="Candara"/>
                <w:sz w:val="18"/>
                <w:szCs w:val="18"/>
                <w:lang w:val="en-NZ"/>
              </w:rPr>
              <w:t>maximise</w:t>
            </w:r>
            <w:r>
              <w:rPr>
                <w:rFonts w:ascii="Candara" w:hAnsi="Candara" w:cs="Candara"/>
                <w:sz w:val="18"/>
                <w:szCs w:val="18"/>
              </w:rPr>
              <w:t xml:space="preserve"> reach to new audiences</w:t>
            </w:r>
          </w:p>
          <w:p w:rsidR="001A4830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 w:rsidRPr="0002656B">
              <w:rPr>
                <w:rFonts w:ascii="Candara" w:hAnsi="Candara" w:cs="Candara"/>
                <w:sz w:val="18"/>
                <w:szCs w:val="18"/>
              </w:rPr>
              <w:t xml:space="preserve"> </w:t>
            </w:r>
            <w:r>
              <w:rPr>
                <w:rFonts w:ascii="Candara" w:hAnsi="Candara" w:cs="Candara"/>
                <w:sz w:val="18"/>
                <w:szCs w:val="18"/>
              </w:rPr>
              <w:t>Effective database management for communications within the wider community</w:t>
            </w:r>
          </w:p>
          <w:p w:rsidR="001A4830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>
              <w:rPr>
                <w:rFonts w:ascii="Candara" w:hAnsi="Candara" w:cs="Candara"/>
                <w:sz w:val="18"/>
                <w:szCs w:val="18"/>
              </w:rPr>
              <w:t>Seek regular feedback that enables us to provide meaningful information and improvement to all our stakeholders</w:t>
            </w:r>
          </w:p>
          <w:p w:rsidR="001A4830" w:rsidRPr="0002656B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  <w:r w:rsidRPr="002958DA">
              <w:rPr>
                <w:rFonts w:ascii="Candara" w:hAnsi="Candara" w:cs="Candara"/>
                <w:sz w:val="18"/>
                <w:szCs w:val="18"/>
              </w:rPr>
              <w:t xml:space="preserve">Take advantage of </w:t>
            </w:r>
            <w:r>
              <w:rPr>
                <w:rFonts w:ascii="Candara" w:hAnsi="Candara" w:cs="Candara"/>
                <w:sz w:val="18"/>
                <w:szCs w:val="18"/>
              </w:rPr>
              <w:t xml:space="preserve">revenue generating activities. </w:t>
            </w:r>
          </w:p>
        </w:tc>
        <w:tc>
          <w:tcPr>
            <w:tcW w:w="1980" w:type="dxa"/>
            <w:shd w:val="clear" w:color="auto" w:fill="FFFFFF"/>
          </w:tcPr>
          <w:p w:rsidR="001A4830" w:rsidRPr="0002656B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  <w:r w:rsidRPr="0002656B"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  <w:t>Strategic Initiatives</w:t>
            </w:r>
          </w:p>
          <w:p w:rsidR="001A4830" w:rsidRPr="0002656B" w:rsidRDefault="001A4830" w:rsidP="005F7EC8">
            <w:pPr>
              <w:spacing w:after="0" w:line="240" w:lineRule="auto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</w:p>
          <w:p w:rsidR="001A4830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>
              <w:rPr>
                <w:rFonts w:ascii="Candara" w:hAnsi="Candara" w:cs="Candara"/>
                <w:sz w:val="18"/>
                <w:szCs w:val="18"/>
              </w:rPr>
              <w:t>Provide high quality coaching and refereeing opportunities</w:t>
            </w:r>
          </w:p>
          <w:p w:rsidR="001A4830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>
              <w:rPr>
                <w:rFonts w:ascii="Candara" w:hAnsi="Candara" w:cs="Candara"/>
                <w:sz w:val="18"/>
                <w:szCs w:val="18"/>
              </w:rPr>
              <w:t>Implement clear progression and development pathways for players, coaches, managers and administrators</w:t>
            </w:r>
          </w:p>
          <w:p w:rsidR="001A4830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 w:rsidRPr="002958DA">
              <w:rPr>
                <w:rFonts w:ascii="Candara" w:hAnsi="Candara" w:cs="Candara"/>
                <w:sz w:val="18"/>
                <w:szCs w:val="18"/>
              </w:rPr>
              <w:t>Develop a strategy for retention of school leavers</w:t>
            </w:r>
          </w:p>
          <w:p w:rsidR="001A4830" w:rsidRPr="002958DA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 w:rsidRPr="002958DA">
              <w:rPr>
                <w:rFonts w:ascii="Candara" w:hAnsi="Candara" w:cs="Candara"/>
                <w:sz w:val="18"/>
                <w:szCs w:val="18"/>
              </w:rPr>
              <w:t xml:space="preserve"> </w:t>
            </w:r>
            <w:r>
              <w:rPr>
                <w:rFonts w:ascii="Candara" w:hAnsi="Candara" w:cs="Candara"/>
                <w:sz w:val="18"/>
                <w:szCs w:val="18"/>
              </w:rPr>
              <w:t xml:space="preserve">Plan and develop </w:t>
            </w:r>
            <w:r w:rsidRPr="002958DA">
              <w:rPr>
                <w:rFonts w:ascii="Candara" w:hAnsi="Candara" w:cs="Candara"/>
                <w:sz w:val="18"/>
                <w:szCs w:val="18"/>
              </w:rPr>
              <w:t xml:space="preserve">a pathway for the women’s game </w:t>
            </w:r>
          </w:p>
          <w:p w:rsidR="001A4830" w:rsidRPr="002958DA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>
              <w:rPr>
                <w:rFonts w:ascii="Candara" w:hAnsi="Candara" w:cs="Candara"/>
                <w:sz w:val="18"/>
                <w:szCs w:val="18"/>
              </w:rPr>
              <w:t>Performance appraisal and development</w:t>
            </w:r>
            <w:r w:rsidRPr="002958DA">
              <w:rPr>
                <w:rFonts w:ascii="Candara" w:hAnsi="Candara" w:cs="Candara"/>
                <w:sz w:val="18"/>
                <w:szCs w:val="18"/>
              </w:rPr>
              <w:t xml:space="preserve"> </w:t>
            </w:r>
            <w:r>
              <w:rPr>
                <w:rFonts w:ascii="Candara" w:hAnsi="Candara" w:cs="Candara"/>
                <w:sz w:val="18"/>
                <w:szCs w:val="18"/>
              </w:rPr>
              <w:t xml:space="preserve"> plan is produced for all staff</w:t>
            </w:r>
          </w:p>
          <w:p w:rsidR="001A4830" w:rsidRPr="0002656B" w:rsidRDefault="001A4830" w:rsidP="005F7EC8">
            <w:pPr>
              <w:spacing w:after="0" w:line="240" w:lineRule="auto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FFFFFF"/>
          </w:tcPr>
          <w:p w:rsidR="001A4830" w:rsidRPr="0002656B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  <w:r w:rsidRPr="0002656B"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  <w:t>Strategic Initiatives</w:t>
            </w:r>
          </w:p>
          <w:p w:rsidR="001A4830" w:rsidRPr="0002656B" w:rsidRDefault="001A4830" w:rsidP="005F7EC8">
            <w:pPr>
              <w:spacing w:after="0" w:line="240" w:lineRule="auto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</w:p>
          <w:p w:rsidR="001A4830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>
              <w:rPr>
                <w:rFonts w:ascii="Candara" w:hAnsi="Candara" w:cs="Candara"/>
                <w:sz w:val="18"/>
                <w:szCs w:val="18"/>
              </w:rPr>
              <w:t>Increase facility usage by a wider basketball community</w:t>
            </w:r>
          </w:p>
          <w:p w:rsidR="001A4830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>
              <w:rPr>
                <w:rFonts w:ascii="Candara" w:hAnsi="Candara" w:cs="Candara"/>
                <w:sz w:val="18"/>
                <w:szCs w:val="18"/>
              </w:rPr>
              <w:t xml:space="preserve">Develop a Business Continuity Plan </w:t>
            </w:r>
          </w:p>
          <w:p w:rsidR="001A4830" w:rsidRPr="00431751" w:rsidRDefault="001A4830" w:rsidP="005F7EC8">
            <w:pPr>
              <w:pStyle w:val="ListParagraph"/>
              <w:tabs>
                <w:tab w:val="left" w:pos="180"/>
              </w:tabs>
              <w:spacing w:after="240" w:line="240" w:lineRule="auto"/>
              <w:ind w:left="187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FFFFFF"/>
          </w:tcPr>
          <w:p w:rsidR="001A4830" w:rsidRPr="0002656B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  <w:r w:rsidRPr="0002656B"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  <w:t>Strategic Initiatives</w:t>
            </w:r>
          </w:p>
          <w:p w:rsidR="001A4830" w:rsidRPr="0002656B" w:rsidRDefault="001A4830" w:rsidP="005F7EC8">
            <w:pPr>
              <w:spacing w:after="0" w:line="240" w:lineRule="auto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</w:p>
          <w:p w:rsidR="001A4830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 w:rsidRPr="0002656B">
              <w:rPr>
                <w:rFonts w:ascii="Candara" w:hAnsi="Candara" w:cs="Candara"/>
                <w:sz w:val="18"/>
                <w:szCs w:val="18"/>
              </w:rPr>
              <w:t xml:space="preserve"> </w:t>
            </w:r>
            <w:r>
              <w:rPr>
                <w:rFonts w:ascii="Candara" w:hAnsi="Candara" w:cs="Candara"/>
                <w:sz w:val="18"/>
                <w:szCs w:val="18"/>
              </w:rPr>
              <w:t>Provide appropriate and innovative competition structures</w:t>
            </w:r>
          </w:p>
          <w:p w:rsidR="001A4830" w:rsidRPr="0002656B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>
              <w:rPr>
                <w:rFonts w:ascii="Candara" w:hAnsi="Candara" w:cs="Candara"/>
                <w:sz w:val="18"/>
                <w:szCs w:val="18"/>
              </w:rPr>
              <w:t>Expansion of current existing competitions</w:t>
            </w:r>
          </w:p>
          <w:p w:rsidR="001A4830" w:rsidRPr="002958DA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 w:rsidRPr="002958DA">
              <w:rPr>
                <w:rFonts w:ascii="Candara" w:hAnsi="Candara" w:cs="Candara"/>
                <w:sz w:val="18"/>
                <w:szCs w:val="18"/>
              </w:rPr>
              <w:t xml:space="preserve">Continue to develop new initiatives to increase participation rate </w:t>
            </w:r>
            <w:r>
              <w:rPr>
                <w:rFonts w:ascii="Candara" w:hAnsi="Candara" w:cs="Candara"/>
                <w:sz w:val="18"/>
                <w:szCs w:val="18"/>
              </w:rPr>
              <w:t>at all levels</w:t>
            </w:r>
          </w:p>
          <w:p w:rsidR="001A4830" w:rsidRPr="009E2BBE" w:rsidRDefault="001A4830" w:rsidP="005F7EC8">
            <w:pPr>
              <w:tabs>
                <w:tab w:val="left" w:pos="180"/>
              </w:tabs>
              <w:spacing w:after="240" w:line="240" w:lineRule="auto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FFFFFF"/>
          </w:tcPr>
          <w:p w:rsidR="001A4830" w:rsidRPr="0002656B" w:rsidRDefault="001A4830" w:rsidP="005F7EC8">
            <w:pPr>
              <w:spacing w:after="0" w:line="240" w:lineRule="auto"/>
              <w:jc w:val="center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  <w:r w:rsidRPr="0002656B"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  <w:t>Strategic Initiatives</w:t>
            </w:r>
          </w:p>
          <w:p w:rsidR="001A4830" w:rsidRPr="0002656B" w:rsidRDefault="001A4830" w:rsidP="005F7EC8">
            <w:pPr>
              <w:spacing w:after="0" w:line="240" w:lineRule="auto"/>
              <w:rPr>
                <w:rFonts w:ascii="Candara" w:hAnsi="Candara" w:cs="Candara"/>
                <w:b/>
                <w:bCs/>
                <w:color w:val="00003E"/>
                <w:sz w:val="18"/>
                <w:szCs w:val="18"/>
              </w:rPr>
            </w:pPr>
          </w:p>
          <w:p w:rsidR="001A4830" w:rsidRPr="00CF3D3E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 w:rsidRPr="00CF3D3E">
              <w:rPr>
                <w:rFonts w:ascii="Candara" w:hAnsi="Candara" w:cs="Candara"/>
                <w:sz w:val="18"/>
                <w:szCs w:val="18"/>
              </w:rPr>
              <w:t xml:space="preserve">Continually review  talent identification and talent development programmes </w:t>
            </w:r>
          </w:p>
          <w:p w:rsidR="001A4830" w:rsidRPr="00CF3D3E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proofErr w:type="spellStart"/>
            <w:r w:rsidRPr="00CF3D3E">
              <w:rPr>
                <w:rFonts w:ascii="Candara" w:hAnsi="Candara" w:cs="Candara"/>
                <w:sz w:val="18"/>
                <w:szCs w:val="18"/>
              </w:rPr>
              <w:t>Recognise</w:t>
            </w:r>
            <w:proofErr w:type="spellEnd"/>
            <w:r w:rsidRPr="00CF3D3E">
              <w:rPr>
                <w:rFonts w:ascii="Candara" w:hAnsi="Candara" w:cs="Candara"/>
                <w:sz w:val="18"/>
                <w:szCs w:val="18"/>
              </w:rPr>
              <w:t xml:space="preserve"> and reward elite athletes and high achievers </w:t>
            </w:r>
          </w:p>
          <w:p w:rsidR="001A4830" w:rsidRPr="00CF3D3E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 w:rsidRPr="00CF3D3E">
              <w:rPr>
                <w:rFonts w:ascii="Candara" w:hAnsi="Candara" w:cs="Candara"/>
                <w:sz w:val="18"/>
                <w:szCs w:val="18"/>
              </w:rPr>
              <w:t xml:space="preserve">Enhance working relationship with BBNZ </w:t>
            </w:r>
          </w:p>
          <w:p w:rsidR="001A4830" w:rsidRPr="00CF3D3E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sz w:val="18"/>
                <w:szCs w:val="18"/>
              </w:rPr>
            </w:pPr>
            <w:r w:rsidRPr="00CF3D3E">
              <w:rPr>
                <w:rFonts w:ascii="Candara" w:hAnsi="Candara" w:cs="Candara"/>
                <w:sz w:val="18"/>
                <w:szCs w:val="18"/>
              </w:rPr>
              <w:t xml:space="preserve">Support SHARKS franchise </w:t>
            </w:r>
          </w:p>
          <w:p w:rsidR="001A4830" w:rsidRDefault="001A4830" w:rsidP="005F7E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spacing w:after="240" w:line="240" w:lineRule="auto"/>
              <w:ind w:left="187" w:hanging="187"/>
              <w:rPr>
                <w:rFonts w:ascii="Candara" w:hAnsi="Candara" w:cs="Candara"/>
                <w:bCs/>
                <w:color w:val="00003E"/>
                <w:sz w:val="18"/>
                <w:szCs w:val="18"/>
              </w:rPr>
            </w:pPr>
            <w:r w:rsidRPr="00CF3D3E">
              <w:rPr>
                <w:rFonts w:ascii="Candara" w:hAnsi="Candara" w:cs="Candara"/>
                <w:bCs/>
                <w:sz w:val="18"/>
                <w:szCs w:val="18"/>
              </w:rPr>
              <w:t xml:space="preserve">Support efficient representative programme </w:t>
            </w:r>
          </w:p>
          <w:p w:rsidR="001A4830" w:rsidRPr="00773437" w:rsidRDefault="001A4830" w:rsidP="005F7EC8">
            <w:pPr>
              <w:jc w:val="right"/>
            </w:pPr>
          </w:p>
        </w:tc>
      </w:tr>
    </w:tbl>
    <w:p w:rsidR="001A4830" w:rsidRPr="005F7EC8" w:rsidRDefault="001A4830" w:rsidP="005F7EC8">
      <w:pPr>
        <w:rPr>
          <w:sz w:val="12"/>
        </w:rPr>
      </w:pPr>
    </w:p>
    <w:sectPr w:rsidR="001A4830" w:rsidRPr="005F7EC8" w:rsidSect="001A4830">
      <w:pgSz w:w="15840" w:h="12240" w:orient="landscape"/>
      <w:pgMar w:top="709" w:right="1440" w:bottom="56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948" w:rsidRDefault="00574948" w:rsidP="00574948">
      <w:pPr>
        <w:spacing w:after="0" w:line="240" w:lineRule="auto"/>
      </w:pPr>
      <w:r>
        <w:separator/>
      </w:r>
    </w:p>
  </w:endnote>
  <w:endnote w:type="continuationSeparator" w:id="0">
    <w:p w:rsidR="00574948" w:rsidRDefault="00574948" w:rsidP="00574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ax-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ax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948" w:rsidRDefault="00574948" w:rsidP="00574948">
      <w:pPr>
        <w:spacing w:after="0" w:line="240" w:lineRule="auto"/>
      </w:pPr>
      <w:r>
        <w:separator/>
      </w:r>
    </w:p>
  </w:footnote>
  <w:footnote w:type="continuationSeparator" w:id="0">
    <w:p w:rsidR="00574948" w:rsidRDefault="00574948" w:rsidP="00574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96A3E"/>
    <w:multiLevelType w:val="hybridMultilevel"/>
    <w:tmpl w:val="711CD802"/>
    <w:lvl w:ilvl="0" w:tplc="BB22A608"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9F07834"/>
    <w:multiLevelType w:val="hybridMultilevel"/>
    <w:tmpl w:val="4D506D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70A9D"/>
    <w:multiLevelType w:val="hybridMultilevel"/>
    <w:tmpl w:val="2D28B3D0"/>
    <w:lvl w:ilvl="0" w:tplc="296C56E0">
      <w:numFmt w:val="bullet"/>
      <w:lvlText w:val="-"/>
      <w:lvlJc w:val="left"/>
      <w:pPr>
        <w:ind w:left="63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cs="Wingdings" w:hint="default"/>
      </w:rPr>
    </w:lvl>
  </w:abstractNum>
  <w:abstractNum w:abstractNumId="3">
    <w:nsid w:val="2E00665A"/>
    <w:multiLevelType w:val="hybridMultilevel"/>
    <w:tmpl w:val="4918B5DC"/>
    <w:lvl w:ilvl="0" w:tplc="91DAF616">
      <w:numFmt w:val="bullet"/>
      <w:lvlText w:val="-"/>
      <w:lvlJc w:val="left"/>
      <w:pPr>
        <w:ind w:left="63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cs="Wingdings" w:hint="default"/>
      </w:rPr>
    </w:lvl>
  </w:abstractNum>
  <w:abstractNum w:abstractNumId="4">
    <w:nsid w:val="3BC22F09"/>
    <w:multiLevelType w:val="hybridMultilevel"/>
    <w:tmpl w:val="27A69194"/>
    <w:lvl w:ilvl="0" w:tplc="A1BC41C2"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121448C"/>
    <w:multiLevelType w:val="hybridMultilevel"/>
    <w:tmpl w:val="FE2221CA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252649"/>
    <w:multiLevelType w:val="hybridMultilevel"/>
    <w:tmpl w:val="D80CF3BC"/>
    <w:lvl w:ilvl="0" w:tplc="140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494F2A4C"/>
    <w:multiLevelType w:val="hybridMultilevel"/>
    <w:tmpl w:val="A7EA2CD6"/>
    <w:lvl w:ilvl="0" w:tplc="B0A2AF92">
      <w:start w:val="1"/>
      <w:numFmt w:val="bullet"/>
      <w:lvlText w:val=""/>
      <w:lvlJc w:val="left"/>
      <w:pPr>
        <w:ind w:left="502" w:hanging="360"/>
      </w:pPr>
      <w:rPr>
        <w:rFonts w:ascii="Webdings" w:hAnsi="Webdings" w:hint="default"/>
        <w:color w:val="auto"/>
        <w:sz w:val="16"/>
        <w:szCs w:val="20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FB1"/>
    <w:rsid w:val="00006413"/>
    <w:rsid w:val="0002656B"/>
    <w:rsid w:val="000511D8"/>
    <w:rsid w:val="00073C8C"/>
    <w:rsid w:val="000E52B2"/>
    <w:rsid w:val="001275C9"/>
    <w:rsid w:val="001356E8"/>
    <w:rsid w:val="00137FDB"/>
    <w:rsid w:val="00150124"/>
    <w:rsid w:val="001A4830"/>
    <w:rsid w:val="001E4696"/>
    <w:rsid w:val="00202DD2"/>
    <w:rsid w:val="0021443E"/>
    <w:rsid w:val="002557B3"/>
    <w:rsid w:val="00256A2F"/>
    <w:rsid w:val="00287363"/>
    <w:rsid w:val="00293FB1"/>
    <w:rsid w:val="002958DA"/>
    <w:rsid w:val="002D7F06"/>
    <w:rsid w:val="002F5CF2"/>
    <w:rsid w:val="0032259C"/>
    <w:rsid w:val="00365502"/>
    <w:rsid w:val="00383386"/>
    <w:rsid w:val="003B6897"/>
    <w:rsid w:val="003F4929"/>
    <w:rsid w:val="00431751"/>
    <w:rsid w:val="00434738"/>
    <w:rsid w:val="004A2CF6"/>
    <w:rsid w:val="004A2CFC"/>
    <w:rsid w:val="004F7842"/>
    <w:rsid w:val="005028DD"/>
    <w:rsid w:val="0056663D"/>
    <w:rsid w:val="00574948"/>
    <w:rsid w:val="005C54E8"/>
    <w:rsid w:val="005F7EC8"/>
    <w:rsid w:val="0063248E"/>
    <w:rsid w:val="006403AF"/>
    <w:rsid w:val="00692FDB"/>
    <w:rsid w:val="006A4FD0"/>
    <w:rsid w:val="007168C1"/>
    <w:rsid w:val="00722B33"/>
    <w:rsid w:val="00743D58"/>
    <w:rsid w:val="00773437"/>
    <w:rsid w:val="0078470D"/>
    <w:rsid w:val="007B79EA"/>
    <w:rsid w:val="007C38C7"/>
    <w:rsid w:val="007F2A33"/>
    <w:rsid w:val="007F3B5A"/>
    <w:rsid w:val="00844A32"/>
    <w:rsid w:val="00845107"/>
    <w:rsid w:val="008D7E2C"/>
    <w:rsid w:val="008E45B9"/>
    <w:rsid w:val="0090045A"/>
    <w:rsid w:val="00957661"/>
    <w:rsid w:val="00975601"/>
    <w:rsid w:val="00976887"/>
    <w:rsid w:val="009A1F93"/>
    <w:rsid w:val="009E2BBE"/>
    <w:rsid w:val="00A2534E"/>
    <w:rsid w:val="00AA1CD5"/>
    <w:rsid w:val="00AF1E13"/>
    <w:rsid w:val="00B50A71"/>
    <w:rsid w:val="00B70A63"/>
    <w:rsid w:val="00B87B33"/>
    <w:rsid w:val="00BC399E"/>
    <w:rsid w:val="00C06952"/>
    <w:rsid w:val="00C1719C"/>
    <w:rsid w:val="00C27F5A"/>
    <w:rsid w:val="00C361A7"/>
    <w:rsid w:val="00C62DF7"/>
    <w:rsid w:val="00C65C08"/>
    <w:rsid w:val="00CA6048"/>
    <w:rsid w:val="00CA69D6"/>
    <w:rsid w:val="00CC38CB"/>
    <w:rsid w:val="00CF3D3E"/>
    <w:rsid w:val="00D20CE2"/>
    <w:rsid w:val="00DA499E"/>
    <w:rsid w:val="00DC400D"/>
    <w:rsid w:val="00DE6779"/>
    <w:rsid w:val="00E206B5"/>
    <w:rsid w:val="00E772EA"/>
    <w:rsid w:val="00EB5F09"/>
    <w:rsid w:val="00EC5D5B"/>
    <w:rsid w:val="00EE3702"/>
    <w:rsid w:val="00EF21E9"/>
    <w:rsid w:val="00F72AD8"/>
    <w:rsid w:val="00F8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A71"/>
    <w:pPr>
      <w:spacing w:after="200" w:line="276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9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3F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A6048"/>
    <w:pPr>
      <w:ind w:left="720"/>
    </w:pPr>
  </w:style>
  <w:style w:type="table" w:styleId="TableGrid">
    <w:name w:val="Table Grid"/>
    <w:basedOn w:val="TableNormal"/>
    <w:uiPriority w:val="99"/>
    <w:rsid w:val="004A2CF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74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948"/>
    <w:rPr>
      <w:rFonts w:cs="Calibri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74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948"/>
    <w:rPr>
      <w:rFonts w:cs="Calibri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A71"/>
    <w:pPr>
      <w:spacing w:after="200" w:line="276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9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3F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A6048"/>
    <w:pPr>
      <w:ind w:left="720"/>
    </w:pPr>
  </w:style>
  <w:style w:type="table" w:styleId="TableGrid">
    <w:name w:val="Table Grid"/>
    <w:basedOn w:val="TableNormal"/>
    <w:uiPriority w:val="99"/>
    <w:rsid w:val="004A2CF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74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948"/>
    <w:rPr>
      <w:rFonts w:cs="Calibri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74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948"/>
    <w:rPr>
      <w:rFonts w:cs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478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Zealand Police</Company>
  <LinksUpToDate>false</LinksUpToDate>
  <CharactersWithSpaces>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Bolger</dc:creator>
  <cp:lastModifiedBy>Jill Bolger</cp:lastModifiedBy>
  <cp:revision>8</cp:revision>
  <cp:lastPrinted>2018-03-13T22:02:00Z</cp:lastPrinted>
  <dcterms:created xsi:type="dcterms:W3CDTF">2018-03-13T21:44:00Z</dcterms:created>
  <dcterms:modified xsi:type="dcterms:W3CDTF">2018-03-14T02:34:00Z</dcterms:modified>
</cp:coreProperties>
</file>